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48092" w14:textId="1BCF82F2" w:rsidR="00BF3A72" w:rsidRDefault="00127EF5" w:rsidP="00127EF5">
      <w:pPr>
        <w:rPr>
          <w:rFonts w:ascii="Verdana" w:hAnsi="Verdana"/>
          <w:b/>
          <w:bCs/>
          <w:color w:val="000099"/>
          <w:sz w:val="28"/>
          <w:szCs w:val="28"/>
        </w:rPr>
      </w:pPr>
      <w:r>
        <w:rPr>
          <w:noProof/>
        </w:rPr>
        <w:drawing>
          <wp:anchor distT="0" distB="0" distL="114300" distR="114300" simplePos="0" relativeHeight="251669504" behindDoc="1" locked="0" layoutInCell="1" allowOverlap="1" wp14:anchorId="1EB32141" wp14:editId="682F1909">
            <wp:simplePos x="0" y="0"/>
            <wp:positionH relativeFrom="column">
              <wp:posOffset>3836670</wp:posOffset>
            </wp:positionH>
            <wp:positionV relativeFrom="paragraph">
              <wp:posOffset>194310</wp:posOffset>
            </wp:positionV>
            <wp:extent cx="1954800" cy="468000"/>
            <wp:effectExtent l="0" t="0" r="7620" b="8255"/>
            <wp:wrapTight wrapText="bothSides">
              <wp:wrapPolygon edited="0">
                <wp:start x="0" y="0"/>
                <wp:lineTo x="0" y="21102"/>
                <wp:lineTo x="21474" y="21102"/>
                <wp:lineTo x="21474" y="0"/>
                <wp:lineTo x="0" y="0"/>
              </wp:wrapPolygon>
            </wp:wrapTight>
            <wp:docPr id="98446133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4800" cy="46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3A72">
        <w:rPr>
          <w:noProof/>
        </w:rPr>
        <w:drawing>
          <wp:anchor distT="0" distB="0" distL="114300" distR="114300" simplePos="0" relativeHeight="251658240" behindDoc="1" locked="0" layoutInCell="1" allowOverlap="1" wp14:anchorId="6684F91D" wp14:editId="0D02EE3C">
            <wp:simplePos x="0" y="0"/>
            <wp:positionH relativeFrom="column">
              <wp:posOffset>-354330</wp:posOffset>
            </wp:positionH>
            <wp:positionV relativeFrom="paragraph">
              <wp:posOffset>0</wp:posOffset>
            </wp:positionV>
            <wp:extent cx="3740150" cy="914400"/>
            <wp:effectExtent l="0" t="0" r="0" b="0"/>
            <wp:wrapSquare wrapText="bothSides"/>
            <wp:docPr id="13963711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401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F4A19" w14:textId="11AA7FC6" w:rsidR="00CD2EDD" w:rsidRPr="001C5907" w:rsidRDefault="008F2292" w:rsidP="00D40355">
      <w:pPr>
        <w:jc w:val="center"/>
        <w:rPr>
          <w:rFonts w:ascii="Verdana" w:hAnsi="Verdana"/>
          <w:b/>
          <w:bCs/>
          <w:color w:val="000099"/>
          <w:sz w:val="28"/>
          <w:szCs w:val="28"/>
        </w:rPr>
      </w:pPr>
      <w:r w:rsidRPr="001C5907">
        <w:rPr>
          <w:rFonts w:ascii="Verdana" w:hAnsi="Verdana"/>
          <w:b/>
          <w:bCs/>
          <w:color w:val="000099"/>
          <w:sz w:val="28"/>
          <w:szCs w:val="28"/>
        </w:rPr>
        <w:t>REGULAMIN KONKURSU</w:t>
      </w:r>
      <w:r w:rsidRPr="001C5907">
        <w:rPr>
          <w:rFonts w:ascii="Verdana" w:hAnsi="Verdana"/>
          <w:b/>
          <w:bCs/>
          <w:color w:val="000099"/>
          <w:sz w:val="28"/>
          <w:szCs w:val="28"/>
        </w:rPr>
        <w:br/>
      </w:r>
      <w:r w:rsidR="00D40355" w:rsidRPr="001C5907">
        <w:rPr>
          <w:rFonts w:ascii="Verdana" w:hAnsi="Verdana"/>
          <w:b/>
          <w:bCs/>
          <w:color w:val="000099"/>
          <w:sz w:val="28"/>
          <w:szCs w:val="28"/>
        </w:rPr>
        <w:t>„</w:t>
      </w:r>
      <w:r w:rsidRPr="001C5907">
        <w:rPr>
          <w:rFonts w:ascii="Verdana" w:hAnsi="Verdana"/>
          <w:b/>
          <w:bCs/>
          <w:color w:val="000099"/>
          <w:sz w:val="28"/>
          <w:szCs w:val="28"/>
        </w:rPr>
        <w:t>ZIMOWA KRZYŻÓWKA Z ERA TRAVEL I ERA SMAKU</w:t>
      </w:r>
      <w:r w:rsidR="00D40355" w:rsidRPr="001C5907">
        <w:rPr>
          <w:rFonts w:ascii="Verdana" w:hAnsi="Verdana"/>
          <w:b/>
          <w:bCs/>
          <w:color w:val="000099"/>
          <w:sz w:val="28"/>
          <w:szCs w:val="28"/>
        </w:rPr>
        <w:t>”</w:t>
      </w:r>
    </w:p>
    <w:p w14:paraId="549899EB" w14:textId="77777777" w:rsidR="00D40355" w:rsidRDefault="00D40355" w:rsidP="00D40355">
      <w:pPr>
        <w:jc w:val="center"/>
        <w:rPr>
          <w:rFonts w:ascii="Verdana" w:hAnsi="Verdana"/>
          <w:b/>
          <w:bCs/>
        </w:rPr>
      </w:pPr>
    </w:p>
    <w:p w14:paraId="431D7B22" w14:textId="7EFBC251" w:rsidR="00D40355" w:rsidRDefault="00D40355" w:rsidP="00D40355">
      <w:pPr>
        <w:jc w:val="center"/>
        <w:rPr>
          <w:rFonts w:ascii="Verdana" w:hAnsi="Verdana"/>
          <w:b/>
          <w:bCs/>
        </w:rPr>
      </w:pPr>
      <w:r>
        <w:rPr>
          <w:rFonts w:ascii="Verdana" w:hAnsi="Verdana"/>
          <w:b/>
          <w:bCs/>
        </w:rPr>
        <w:t>§ 1</w:t>
      </w:r>
      <w:r>
        <w:rPr>
          <w:rFonts w:ascii="Verdana" w:hAnsi="Verdana"/>
          <w:b/>
          <w:bCs/>
        </w:rPr>
        <w:br/>
        <w:t>Postanowienia ogólne</w:t>
      </w:r>
    </w:p>
    <w:p w14:paraId="2B824728" w14:textId="258C7572" w:rsidR="00814D82" w:rsidRPr="00814D82" w:rsidRDefault="00814D82" w:rsidP="00814D82">
      <w:pPr>
        <w:pStyle w:val="Akapitzlist"/>
        <w:numPr>
          <w:ilvl w:val="0"/>
          <w:numId w:val="2"/>
        </w:numPr>
        <w:rPr>
          <w:rFonts w:ascii="Verdana" w:hAnsi="Verdana"/>
        </w:rPr>
      </w:pPr>
      <w:r>
        <w:rPr>
          <w:rFonts w:ascii="Verdana" w:hAnsi="Verdana"/>
        </w:rPr>
        <w:t xml:space="preserve">Niniejszy Regulamin określa zasady i warunki udziału w Konkursie „Zimowa krzyżówka z ERA Travel i ERA Smaku” </w:t>
      </w:r>
    </w:p>
    <w:p w14:paraId="0CD9D505" w14:textId="29EC969D" w:rsidR="00D40355" w:rsidRDefault="00D40355" w:rsidP="00D40355">
      <w:pPr>
        <w:pStyle w:val="Akapitzlist"/>
        <w:numPr>
          <w:ilvl w:val="0"/>
          <w:numId w:val="2"/>
        </w:numPr>
        <w:rPr>
          <w:rFonts w:ascii="Verdana" w:hAnsi="Verdana"/>
        </w:rPr>
      </w:pPr>
      <w:r>
        <w:rPr>
          <w:rFonts w:ascii="Verdana" w:hAnsi="Verdana"/>
        </w:rPr>
        <w:t xml:space="preserve">Organizatorem </w:t>
      </w:r>
      <w:r w:rsidR="005D7D15">
        <w:rPr>
          <w:rFonts w:ascii="Verdana" w:hAnsi="Verdana"/>
        </w:rPr>
        <w:t>K</w:t>
      </w:r>
      <w:r>
        <w:rPr>
          <w:rFonts w:ascii="Verdana" w:hAnsi="Verdana"/>
        </w:rPr>
        <w:t xml:space="preserve">onkursu „ZIMOWA KRZYŻÓWKA Z ERA TRAVEL I ERA SMAKU”  </w:t>
      </w:r>
      <w:r w:rsidR="005D7D15">
        <w:rPr>
          <w:rFonts w:ascii="Verdana" w:hAnsi="Verdana"/>
        </w:rPr>
        <w:t>(</w:t>
      </w:r>
      <w:r>
        <w:rPr>
          <w:rFonts w:ascii="Verdana" w:hAnsi="Verdana"/>
        </w:rPr>
        <w:t>dalej</w:t>
      </w:r>
      <w:r w:rsidR="005D7D15">
        <w:rPr>
          <w:rFonts w:ascii="Verdana" w:hAnsi="Verdana"/>
        </w:rPr>
        <w:t>:</w:t>
      </w:r>
      <w:r>
        <w:rPr>
          <w:rFonts w:ascii="Verdana" w:hAnsi="Verdana"/>
        </w:rPr>
        <w:t xml:space="preserve"> „</w:t>
      </w:r>
      <w:r w:rsidRPr="00586B2C">
        <w:rPr>
          <w:rFonts w:ascii="Verdana" w:hAnsi="Verdana"/>
          <w:b/>
          <w:bCs/>
        </w:rPr>
        <w:t>Konkurs</w:t>
      </w:r>
      <w:r>
        <w:rPr>
          <w:rFonts w:ascii="Verdana" w:hAnsi="Verdana"/>
        </w:rPr>
        <w:t>”</w:t>
      </w:r>
      <w:r w:rsidR="005D7D15">
        <w:rPr>
          <w:rFonts w:ascii="Verdana" w:hAnsi="Verdana"/>
        </w:rPr>
        <w:t>)</w:t>
      </w:r>
      <w:r w:rsidR="00083B8C">
        <w:rPr>
          <w:rFonts w:ascii="Verdana" w:hAnsi="Verdana"/>
        </w:rPr>
        <w:t xml:space="preserve"> </w:t>
      </w:r>
      <w:r>
        <w:rPr>
          <w:rFonts w:ascii="Verdana" w:hAnsi="Verdana"/>
        </w:rPr>
        <w:t>jest Powiat Radomszczański z siedzibą 97-500 Radomsko, ul. Leszka Czarnego 22</w:t>
      </w:r>
      <w:r w:rsidR="005D7D15">
        <w:rPr>
          <w:rFonts w:ascii="Verdana" w:hAnsi="Verdana"/>
        </w:rPr>
        <w:t xml:space="preserve"> (dalej: „</w:t>
      </w:r>
      <w:r w:rsidR="005D7D15" w:rsidRPr="00586B2C">
        <w:rPr>
          <w:rFonts w:ascii="Verdana" w:hAnsi="Verdana"/>
          <w:b/>
          <w:bCs/>
        </w:rPr>
        <w:t>Organizator</w:t>
      </w:r>
      <w:r w:rsidR="00586B2C">
        <w:rPr>
          <w:rFonts w:ascii="Verdana" w:hAnsi="Verdana"/>
        </w:rPr>
        <w:t>”</w:t>
      </w:r>
      <w:r w:rsidR="005D7D15">
        <w:rPr>
          <w:rFonts w:ascii="Verdana" w:hAnsi="Verdana"/>
        </w:rPr>
        <w:t>)</w:t>
      </w:r>
      <w:r>
        <w:rPr>
          <w:rFonts w:ascii="Verdana" w:hAnsi="Verdana"/>
        </w:rPr>
        <w:t>.</w:t>
      </w:r>
    </w:p>
    <w:p w14:paraId="79218036" w14:textId="100FE6D5" w:rsidR="007B278E" w:rsidRDefault="007B278E" w:rsidP="00D40355">
      <w:pPr>
        <w:pStyle w:val="Akapitzlist"/>
        <w:numPr>
          <w:ilvl w:val="0"/>
          <w:numId w:val="2"/>
        </w:numPr>
        <w:rPr>
          <w:rFonts w:ascii="Verdana" w:hAnsi="Verdana"/>
        </w:rPr>
      </w:pPr>
      <w:r w:rsidRPr="00477342">
        <w:rPr>
          <w:rFonts w:ascii="Verdana" w:hAnsi="Verdana"/>
        </w:rPr>
        <w:t>Przyjmowanie zgłoszeń do konkursu trwa od 29.01 2024 r. do 09.02.2024 r. Rozstrzygnięcie Konkursu nastąpi do dnia 23.02.2024 r.</w:t>
      </w:r>
      <w:r w:rsidR="009E4B7C" w:rsidRPr="00477342">
        <w:rPr>
          <w:rFonts w:ascii="Verdana" w:hAnsi="Verdana"/>
        </w:rPr>
        <w:t xml:space="preserve"> </w:t>
      </w:r>
    </w:p>
    <w:p w14:paraId="1E588B47" w14:textId="41EEAC8F" w:rsidR="005D7D15" w:rsidRPr="001C5907" w:rsidRDefault="00BD1397" w:rsidP="005D7D15">
      <w:pPr>
        <w:pStyle w:val="Akapitzlist"/>
        <w:numPr>
          <w:ilvl w:val="0"/>
          <w:numId w:val="2"/>
        </w:numPr>
        <w:rPr>
          <w:rFonts w:ascii="Verdana" w:hAnsi="Verdana"/>
        </w:rPr>
      </w:pPr>
      <w:r w:rsidRPr="001C5907">
        <w:rPr>
          <w:rFonts w:ascii="Verdana" w:hAnsi="Verdana"/>
        </w:rPr>
        <w:t>Celem konkursu jest</w:t>
      </w:r>
      <w:r w:rsidR="007A561F" w:rsidRPr="001C5907">
        <w:rPr>
          <w:rFonts w:ascii="Verdana" w:hAnsi="Verdana"/>
        </w:rPr>
        <w:t xml:space="preserve"> promocja zdrowego stylu życia wśród dzieci i młodzieży </w:t>
      </w:r>
      <w:r w:rsidR="007A561F" w:rsidRPr="001C5907">
        <w:rPr>
          <w:rFonts w:ascii="Verdana" w:hAnsi="Verdana"/>
        </w:rPr>
        <w:br/>
        <w:t>z terenu powiatu radomszczańskiego</w:t>
      </w:r>
      <w:r w:rsidR="001C5907" w:rsidRPr="001C5907">
        <w:rPr>
          <w:rFonts w:ascii="Verdana" w:hAnsi="Verdana"/>
        </w:rPr>
        <w:t>.</w:t>
      </w:r>
    </w:p>
    <w:p w14:paraId="77143722" w14:textId="77777777" w:rsidR="001C5907" w:rsidRDefault="001C5907" w:rsidP="005D7D15">
      <w:pPr>
        <w:jc w:val="center"/>
        <w:rPr>
          <w:rFonts w:ascii="Verdana" w:hAnsi="Verdana"/>
          <w:b/>
          <w:bCs/>
        </w:rPr>
      </w:pPr>
    </w:p>
    <w:p w14:paraId="502FCBC8" w14:textId="0CDF8C40" w:rsidR="005D7D15" w:rsidRPr="00CF17D6" w:rsidRDefault="005D7D15" w:rsidP="005D7D15">
      <w:pPr>
        <w:jc w:val="center"/>
        <w:rPr>
          <w:rFonts w:ascii="Verdana" w:hAnsi="Verdana"/>
        </w:rPr>
      </w:pPr>
      <w:r>
        <w:rPr>
          <w:rFonts w:ascii="Verdana" w:hAnsi="Verdana"/>
          <w:b/>
          <w:bCs/>
        </w:rPr>
        <w:t xml:space="preserve">§ </w:t>
      </w:r>
      <w:r w:rsidR="00D3715A">
        <w:rPr>
          <w:rFonts w:ascii="Verdana" w:hAnsi="Verdana"/>
          <w:b/>
          <w:bCs/>
        </w:rPr>
        <w:t>2</w:t>
      </w:r>
      <w:r>
        <w:rPr>
          <w:rFonts w:ascii="Verdana" w:hAnsi="Verdana"/>
          <w:b/>
          <w:bCs/>
        </w:rPr>
        <w:br/>
        <w:t>Zasady uczestnictwa w Konkursie</w:t>
      </w:r>
    </w:p>
    <w:p w14:paraId="2BABE41F" w14:textId="02509652" w:rsidR="005D7D15" w:rsidRDefault="005D7D15" w:rsidP="005D7D15">
      <w:pPr>
        <w:pStyle w:val="Akapitzlist"/>
        <w:numPr>
          <w:ilvl w:val="0"/>
          <w:numId w:val="3"/>
        </w:numPr>
        <w:rPr>
          <w:rFonts w:ascii="Verdana" w:hAnsi="Verdana"/>
        </w:rPr>
      </w:pPr>
      <w:r>
        <w:rPr>
          <w:rFonts w:ascii="Verdana" w:hAnsi="Verdana"/>
        </w:rPr>
        <w:t>Konkurs przeznaczony jest dla dzieci i młodzieży z terenu powiatu radomszczańskiego</w:t>
      </w:r>
      <w:r w:rsidR="00586B2C">
        <w:rPr>
          <w:rFonts w:ascii="Verdana" w:hAnsi="Verdana"/>
        </w:rPr>
        <w:t xml:space="preserve"> </w:t>
      </w:r>
      <w:r w:rsidR="0033606A">
        <w:rPr>
          <w:rFonts w:ascii="Verdana" w:hAnsi="Verdana"/>
        </w:rPr>
        <w:t>w wieku 12-1</w:t>
      </w:r>
      <w:r w:rsidR="00EE2E4D">
        <w:rPr>
          <w:rFonts w:ascii="Verdana" w:hAnsi="Verdana"/>
        </w:rPr>
        <w:t>7</w:t>
      </w:r>
      <w:r w:rsidR="0033606A">
        <w:rPr>
          <w:rFonts w:ascii="Verdana" w:hAnsi="Verdana"/>
        </w:rPr>
        <w:t xml:space="preserve"> lat </w:t>
      </w:r>
      <w:r w:rsidR="00586B2C">
        <w:rPr>
          <w:rFonts w:ascii="Verdana" w:hAnsi="Verdana"/>
        </w:rPr>
        <w:t>( dalej:</w:t>
      </w:r>
      <w:r w:rsidR="004A2756">
        <w:rPr>
          <w:rFonts w:ascii="Verdana" w:hAnsi="Verdana"/>
        </w:rPr>
        <w:t xml:space="preserve"> </w:t>
      </w:r>
      <w:r w:rsidR="00586B2C">
        <w:rPr>
          <w:rFonts w:ascii="Verdana" w:hAnsi="Verdana"/>
        </w:rPr>
        <w:t>”</w:t>
      </w:r>
      <w:r w:rsidR="00586B2C" w:rsidRPr="00586B2C">
        <w:rPr>
          <w:rFonts w:ascii="Verdana" w:hAnsi="Verdana"/>
          <w:b/>
          <w:bCs/>
        </w:rPr>
        <w:t>Uczestni</w:t>
      </w:r>
      <w:r w:rsidR="00814D82">
        <w:rPr>
          <w:rFonts w:ascii="Verdana" w:hAnsi="Verdana"/>
          <w:b/>
          <w:bCs/>
        </w:rPr>
        <w:t>k</w:t>
      </w:r>
      <w:r w:rsidR="00586B2C">
        <w:rPr>
          <w:rFonts w:ascii="Verdana" w:hAnsi="Verdana"/>
        </w:rPr>
        <w:t>”)</w:t>
      </w:r>
      <w:r w:rsidR="004A2756">
        <w:rPr>
          <w:rFonts w:ascii="Verdana" w:hAnsi="Verdana"/>
        </w:rPr>
        <w:t>.</w:t>
      </w:r>
      <w:r w:rsidR="00814D82">
        <w:rPr>
          <w:rFonts w:ascii="Verdana" w:hAnsi="Verdana"/>
        </w:rPr>
        <w:t xml:space="preserve"> Rodzic lub opiekun prawny Uczestnika wyraża zgodę na zastosowanie wszystkich postanowień niniejszego Regulaminu.</w:t>
      </w:r>
    </w:p>
    <w:p w14:paraId="208E2F1B" w14:textId="77777777" w:rsidR="006030FE" w:rsidRPr="006030FE" w:rsidRDefault="004A2756" w:rsidP="006030FE">
      <w:pPr>
        <w:pStyle w:val="Akapitzlist"/>
        <w:numPr>
          <w:ilvl w:val="0"/>
          <w:numId w:val="3"/>
        </w:numPr>
        <w:rPr>
          <w:rFonts w:ascii="Verdana" w:hAnsi="Verdana"/>
          <w:b/>
          <w:bCs/>
        </w:rPr>
      </w:pPr>
      <w:r>
        <w:rPr>
          <w:rFonts w:ascii="Verdana" w:hAnsi="Verdana"/>
        </w:rPr>
        <w:t>Zadaniem konkursowym jest przygotowanie krzyżówki</w:t>
      </w:r>
      <w:r w:rsidR="00AD19DD">
        <w:rPr>
          <w:rFonts w:ascii="Verdana" w:hAnsi="Verdana"/>
        </w:rPr>
        <w:t xml:space="preserve"> promującej zdrowy styl życia</w:t>
      </w:r>
      <w:r>
        <w:rPr>
          <w:rFonts w:ascii="Verdana" w:hAnsi="Verdana"/>
        </w:rPr>
        <w:t>, której hasłem będzie</w:t>
      </w:r>
      <w:r w:rsidR="00CF17D6">
        <w:rPr>
          <w:rFonts w:ascii="Verdana" w:hAnsi="Verdana"/>
        </w:rPr>
        <w:t xml:space="preserve"> „I JESTEŚ NA DOBREJ DRODZE” (dalej: </w:t>
      </w:r>
      <w:r w:rsidR="00CF17D6" w:rsidRPr="00CF17D6">
        <w:rPr>
          <w:rFonts w:ascii="Verdana" w:hAnsi="Verdana"/>
          <w:b/>
          <w:bCs/>
        </w:rPr>
        <w:t>„Praca konkursowa”</w:t>
      </w:r>
      <w:r w:rsidR="00CF17D6" w:rsidRPr="00CF17D6">
        <w:rPr>
          <w:rFonts w:ascii="Verdana" w:hAnsi="Verdana"/>
        </w:rPr>
        <w:t>)</w:t>
      </w:r>
      <w:r w:rsidR="00CF17D6">
        <w:rPr>
          <w:rFonts w:ascii="Verdana" w:hAnsi="Verdana"/>
        </w:rPr>
        <w:t>.</w:t>
      </w:r>
      <w:r w:rsidR="009C12C8">
        <w:rPr>
          <w:rFonts w:ascii="Verdana" w:hAnsi="Verdana"/>
        </w:rPr>
        <w:t xml:space="preserve"> </w:t>
      </w:r>
    </w:p>
    <w:p w14:paraId="03D88C99" w14:textId="22012251" w:rsidR="009C12C8" w:rsidRPr="006030FE" w:rsidRDefault="009C12C8" w:rsidP="006030FE">
      <w:pPr>
        <w:pStyle w:val="Akapitzlist"/>
        <w:numPr>
          <w:ilvl w:val="0"/>
          <w:numId w:val="3"/>
        </w:numPr>
        <w:rPr>
          <w:rFonts w:ascii="Verdana" w:hAnsi="Verdana"/>
          <w:b/>
          <w:bCs/>
        </w:rPr>
      </w:pPr>
      <w:r>
        <w:rPr>
          <w:rFonts w:ascii="Verdana" w:hAnsi="Verdana"/>
        </w:rPr>
        <w:t xml:space="preserve">Hasła krzyżówki muszą nawiązywać do atrakcji turystycznych, tematyki przyrodniczej, historycznej i kulinarnej dotyczących terenu powiatu radomszczańskiego. Pomocne w tym mogą być profile na FB ERA Travel </w:t>
      </w:r>
      <w:hyperlink r:id="rId7" w:history="1">
        <w:r w:rsidR="006030FE" w:rsidRPr="009835D3">
          <w:rPr>
            <w:rStyle w:val="Hipercze"/>
            <w:rFonts w:ascii="Verdana" w:hAnsi="Verdana"/>
          </w:rPr>
          <w:t>https://www.facebook.com/radomszczanski.eratravel</w:t>
        </w:r>
      </w:hyperlink>
      <w:r w:rsidR="006030FE">
        <w:rPr>
          <w:rFonts w:ascii="Verdana" w:hAnsi="Verdana"/>
        </w:rPr>
        <w:t xml:space="preserve"> </w:t>
      </w:r>
      <w:r>
        <w:rPr>
          <w:rFonts w:ascii="Verdana" w:hAnsi="Verdana"/>
        </w:rPr>
        <w:t xml:space="preserve">i ERA Smaku </w:t>
      </w:r>
      <w:hyperlink r:id="rId8" w:history="1">
        <w:r w:rsidR="006030FE" w:rsidRPr="009835D3">
          <w:rPr>
            <w:rStyle w:val="Hipercze"/>
            <w:rFonts w:ascii="Verdana" w:hAnsi="Verdana"/>
          </w:rPr>
          <w:t>https://m.facebook.com/ERAsmaku/</w:t>
        </w:r>
      </w:hyperlink>
      <w:r w:rsidRPr="006030FE">
        <w:rPr>
          <w:rFonts w:ascii="Verdana" w:hAnsi="Verdana"/>
        </w:rPr>
        <w:t xml:space="preserve"> oraz strony </w:t>
      </w:r>
      <w:hyperlink r:id="rId9" w:history="1">
        <w:r w:rsidRPr="006030FE">
          <w:rPr>
            <w:rStyle w:val="Hipercze"/>
            <w:rFonts w:ascii="Verdana" w:hAnsi="Verdana"/>
          </w:rPr>
          <w:t>www.eratravel.pl</w:t>
        </w:r>
      </w:hyperlink>
      <w:r w:rsidRPr="006030FE">
        <w:rPr>
          <w:rFonts w:ascii="Verdana" w:hAnsi="Verdana"/>
        </w:rPr>
        <w:t xml:space="preserve"> </w:t>
      </w:r>
      <w:r w:rsidR="006030FE">
        <w:rPr>
          <w:rFonts w:ascii="Verdana" w:hAnsi="Verdana"/>
        </w:rPr>
        <w:br/>
      </w:r>
      <w:r w:rsidRPr="006030FE">
        <w:rPr>
          <w:rFonts w:ascii="Verdana" w:hAnsi="Verdana"/>
        </w:rPr>
        <w:t xml:space="preserve">i </w:t>
      </w:r>
      <w:hyperlink r:id="rId10" w:history="1">
        <w:r w:rsidR="006030FE" w:rsidRPr="006030FE">
          <w:rPr>
            <w:rStyle w:val="Hipercze"/>
            <w:rFonts w:ascii="Verdana" w:hAnsi="Verdana"/>
          </w:rPr>
          <w:t>www.erasmaku.pl</w:t>
        </w:r>
      </w:hyperlink>
      <w:r w:rsidR="006030FE" w:rsidRPr="006030FE">
        <w:rPr>
          <w:rFonts w:ascii="Verdana" w:hAnsi="Verdana"/>
        </w:rPr>
        <w:t xml:space="preserve"> </w:t>
      </w:r>
    </w:p>
    <w:p w14:paraId="07B13D9C" w14:textId="030983C6" w:rsidR="00CF17D6" w:rsidRPr="003F7DEA" w:rsidRDefault="00CF17D6" w:rsidP="005D7D15">
      <w:pPr>
        <w:pStyle w:val="Akapitzlist"/>
        <w:numPr>
          <w:ilvl w:val="0"/>
          <w:numId w:val="3"/>
        </w:numPr>
        <w:rPr>
          <w:rFonts w:ascii="Verdana" w:hAnsi="Verdana"/>
          <w:b/>
          <w:bCs/>
        </w:rPr>
      </w:pPr>
      <w:r>
        <w:rPr>
          <w:rFonts w:ascii="Verdana" w:hAnsi="Verdana"/>
        </w:rPr>
        <w:t>Warunkiem udziału w Konkursie jest dokonanie zgłoszenia, które polega</w:t>
      </w:r>
      <w:r w:rsidR="003F7DEA">
        <w:rPr>
          <w:rFonts w:ascii="Verdana" w:hAnsi="Verdana"/>
        </w:rPr>
        <w:t xml:space="preserve"> na dostarczeniu</w:t>
      </w:r>
      <w:r>
        <w:rPr>
          <w:rFonts w:ascii="Verdana" w:hAnsi="Verdana"/>
        </w:rPr>
        <w:t xml:space="preserve"> </w:t>
      </w:r>
      <w:r w:rsidR="003F7DEA">
        <w:rPr>
          <w:rFonts w:ascii="Verdana" w:hAnsi="Verdana"/>
        </w:rPr>
        <w:t xml:space="preserve">uzupełnionego i podpisanego </w:t>
      </w:r>
      <w:r>
        <w:rPr>
          <w:rFonts w:ascii="Verdana" w:hAnsi="Verdana"/>
        </w:rPr>
        <w:t>Formularza zgłoszeniowego (dalej:</w:t>
      </w:r>
      <w:r w:rsidR="003F7DEA">
        <w:rPr>
          <w:rFonts w:ascii="Verdana" w:hAnsi="Verdana"/>
        </w:rPr>
        <w:t xml:space="preserve"> </w:t>
      </w:r>
      <w:r>
        <w:rPr>
          <w:rFonts w:ascii="Verdana" w:hAnsi="Verdana"/>
        </w:rPr>
        <w:t>„</w:t>
      </w:r>
      <w:r w:rsidRPr="00CF17D6">
        <w:rPr>
          <w:rFonts w:ascii="Verdana" w:hAnsi="Verdana"/>
          <w:b/>
          <w:bCs/>
        </w:rPr>
        <w:t>Formularz”</w:t>
      </w:r>
      <w:r>
        <w:rPr>
          <w:rFonts w:ascii="Verdana" w:hAnsi="Verdana"/>
        </w:rPr>
        <w:t>)</w:t>
      </w:r>
      <w:r w:rsidR="003F7DEA">
        <w:rPr>
          <w:rFonts w:ascii="Verdana" w:hAnsi="Verdana"/>
        </w:rPr>
        <w:t xml:space="preserve"> wraz z załączoną Pracą konkursową:</w:t>
      </w:r>
    </w:p>
    <w:p w14:paraId="7003AC9F" w14:textId="4119CD30" w:rsidR="003F7DEA" w:rsidRDefault="003F7DEA" w:rsidP="003F7DEA">
      <w:pPr>
        <w:pStyle w:val="Akapitzlist"/>
        <w:rPr>
          <w:rFonts w:ascii="Verdana" w:hAnsi="Verdana"/>
        </w:rPr>
      </w:pPr>
      <w:r>
        <w:rPr>
          <w:rFonts w:ascii="Verdana" w:hAnsi="Verdana"/>
        </w:rPr>
        <w:t xml:space="preserve">- poprzez e-mail: </w:t>
      </w:r>
      <w:hyperlink r:id="rId11" w:history="1">
        <w:r w:rsidRPr="008B05A5">
          <w:rPr>
            <w:rStyle w:val="Hipercze"/>
            <w:rFonts w:ascii="Verdana" w:hAnsi="Verdana"/>
          </w:rPr>
          <w:t>promocja@radomszczanski.pl</w:t>
        </w:r>
      </w:hyperlink>
      <w:r>
        <w:rPr>
          <w:rFonts w:ascii="Verdana" w:hAnsi="Verdana"/>
        </w:rPr>
        <w:t xml:space="preserve"> </w:t>
      </w:r>
      <w:r w:rsidR="004C1AC2">
        <w:rPr>
          <w:rFonts w:ascii="Verdana" w:hAnsi="Verdana"/>
        </w:rPr>
        <w:t xml:space="preserve">- </w:t>
      </w:r>
      <w:r>
        <w:rPr>
          <w:rFonts w:ascii="Verdana" w:hAnsi="Verdana"/>
        </w:rPr>
        <w:t>skan Formularza wraz z Pracą konkursową (pdf)</w:t>
      </w:r>
      <w:r w:rsidR="004C1AC2">
        <w:rPr>
          <w:rFonts w:ascii="Verdana" w:hAnsi="Verdana"/>
        </w:rPr>
        <w:t>,</w:t>
      </w:r>
    </w:p>
    <w:p w14:paraId="3BBC30D7" w14:textId="15E18840" w:rsidR="003F7DEA" w:rsidRPr="003F7DEA" w:rsidRDefault="003F7DEA" w:rsidP="003F7DEA">
      <w:pPr>
        <w:pStyle w:val="Akapitzlist"/>
        <w:rPr>
          <w:rFonts w:ascii="Verdana" w:hAnsi="Verdana"/>
          <w:b/>
          <w:bCs/>
        </w:rPr>
      </w:pPr>
      <w:r>
        <w:rPr>
          <w:rFonts w:ascii="Verdana" w:hAnsi="Verdana"/>
        </w:rPr>
        <w:t>- osobiście</w:t>
      </w:r>
      <w:r w:rsidR="0085398B">
        <w:rPr>
          <w:rFonts w:ascii="Verdana" w:hAnsi="Verdana"/>
        </w:rPr>
        <w:t>: Starostwo Powiatowe w Radomsku, Biuro Promocji i Rozwoju Powiatu, Radomsko, ul. Leszka Czarnego 22, pokój 422 ( IV piętro)</w:t>
      </w:r>
      <w:r w:rsidR="004C1AC2">
        <w:rPr>
          <w:rFonts w:ascii="Verdana" w:hAnsi="Verdana"/>
        </w:rPr>
        <w:t>.</w:t>
      </w:r>
      <w:r>
        <w:rPr>
          <w:rFonts w:ascii="Verdana" w:hAnsi="Verdana"/>
        </w:rPr>
        <w:t xml:space="preserve"> </w:t>
      </w:r>
    </w:p>
    <w:p w14:paraId="079960A9" w14:textId="3A60845A" w:rsidR="003F7DEA" w:rsidRDefault="00B0450A" w:rsidP="005D7D15">
      <w:pPr>
        <w:pStyle w:val="Akapitzlist"/>
        <w:numPr>
          <w:ilvl w:val="0"/>
          <w:numId w:val="3"/>
        </w:numPr>
        <w:rPr>
          <w:rFonts w:ascii="Verdana" w:hAnsi="Verdana"/>
        </w:rPr>
      </w:pPr>
      <w:r w:rsidRPr="00B0450A">
        <w:rPr>
          <w:rFonts w:ascii="Verdana" w:hAnsi="Verdana"/>
        </w:rPr>
        <w:t xml:space="preserve">Formularz stanowi </w:t>
      </w:r>
      <w:r>
        <w:rPr>
          <w:rFonts w:ascii="Verdana" w:hAnsi="Verdana"/>
        </w:rPr>
        <w:t>Załącznik nr 1.</w:t>
      </w:r>
    </w:p>
    <w:p w14:paraId="6F649EEE" w14:textId="728DD521" w:rsidR="00B0450A" w:rsidRDefault="00B0450A" w:rsidP="005D7D15">
      <w:pPr>
        <w:pStyle w:val="Akapitzlist"/>
        <w:numPr>
          <w:ilvl w:val="0"/>
          <w:numId w:val="3"/>
        </w:numPr>
        <w:rPr>
          <w:rFonts w:ascii="Verdana" w:hAnsi="Verdana"/>
        </w:rPr>
      </w:pPr>
      <w:r>
        <w:rPr>
          <w:rFonts w:ascii="Verdana" w:hAnsi="Verdana"/>
        </w:rPr>
        <w:t xml:space="preserve">Każdy </w:t>
      </w:r>
      <w:r w:rsidR="00F839D5">
        <w:rPr>
          <w:rFonts w:ascii="Verdana" w:hAnsi="Verdana"/>
        </w:rPr>
        <w:t>U</w:t>
      </w:r>
      <w:r>
        <w:rPr>
          <w:rFonts w:ascii="Verdana" w:hAnsi="Verdana"/>
        </w:rPr>
        <w:t xml:space="preserve">czestnik może zgłosić tylko </w:t>
      </w:r>
      <w:r w:rsidR="00017872">
        <w:rPr>
          <w:rFonts w:ascii="Verdana" w:hAnsi="Verdana"/>
        </w:rPr>
        <w:t>jedną</w:t>
      </w:r>
      <w:r>
        <w:rPr>
          <w:rFonts w:ascii="Verdana" w:hAnsi="Verdana"/>
        </w:rPr>
        <w:t xml:space="preserve"> Prac</w:t>
      </w:r>
      <w:r w:rsidR="00017872">
        <w:rPr>
          <w:rFonts w:ascii="Verdana" w:hAnsi="Verdana"/>
        </w:rPr>
        <w:t>ę</w:t>
      </w:r>
      <w:r>
        <w:rPr>
          <w:rFonts w:ascii="Verdana" w:hAnsi="Verdana"/>
        </w:rPr>
        <w:t xml:space="preserve"> konkursow</w:t>
      </w:r>
      <w:r w:rsidR="00017872">
        <w:rPr>
          <w:rFonts w:ascii="Verdana" w:hAnsi="Verdana"/>
        </w:rPr>
        <w:t>ą.</w:t>
      </w:r>
      <w:r w:rsidR="000B3852">
        <w:rPr>
          <w:rFonts w:ascii="Verdana" w:hAnsi="Verdana"/>
        </w:rPr>
        <w:t xml:space="preserve"> </w:t>
      </w:r>
    </w:p>
    <w:p w14:paraId="47DFEA12" w14:textId="0A9A1DBA" w:rsidR="0033606A" w:rsidRDefault="00D3715A" w:rsidP="005D7D15">
      <w:pPr>
        <w:pStyle w:val="Akapitzlist"/>
        <w:numPr>
          <w:ilvl w:val="0"/>
          <w:numId w:val="3"/>
        </w:numPr>
        <w:rPr>
          <w:rFonts w:ascii="Verdana" w:hAnsi="Verdana"/>
        </w:rPr>
      </w:pPr>
      <w:r>
        <w:rPr>
          <w:rFonts w:ascii="Verdana" w:hAnsi="Verdana"/>
        </w:rPr>
        <w:t>Udział w Konkursie jest dobrowolny i nieodpłatny.</w:t>
      </w:r>
    </w:p>
    <w:p w14:paraId="08E8EBEA" w14:textId="65C61007" w:rsidR="0050047B" w:rsidRDefault="0050047B" w:rsidP="0050047B">
      <w:pPr>
        <w:rPr>
          <w:rFonts w:ascii="Verdana" w:hAnsi="Verdana"/>
        </w:rPr>
      </w:pPr>
      <w:r>
        <w:rPr>
          <w:noProof/>
        </w:rPr>
        <w:lastRenderedPageBreak/>
        <w:drawing>
          <wp:anchor distT="0" distB="0" distL="114300" distR="114300" simplePos="0" relativeHeight="251687936" behindDoc="1" locked="0" layoutInCell="1" allowOverlap="1" wp14:anchorId="7F020D00" wp14:editId="520A0442">
            <wp:simplePos x="0" y="0"/>
            <wp:positionH relativeFrom="column">
              <wp:posOffset>4014470</wp:posOffset>
            </wp:positionH>
            <wp:positionV relativeFrom="paragraph">
              <wp:posOffset>391220</wp:posOffset>
            </wp:positionV>
            <wp:extent cx="1954800" cy="468000"/>
            <wp:effectExtent l="0" t="0" r="7620" b="8255"/>
            <wp:wrapTight wrapText="bothSides">
              <wp:wrapPolygon edited="0">
                <wp:start x="0" y="0"/>
                <wp:lineTo x="0" y="21102"/>
                <wp:lineTo x="21474" y="21102"/>
                <wp:lineTo x="21474" y="0"/>
                <wp:lineTo x="0" y="0"/>
              </wp:wrapPolygon>
            </wp:wrapTight>
            <wp:docPr id="14549252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4800" cy="46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1" locked="0" layoutInCell="1" allowOverlap="1" wp14:anchorId="43DEA629" wp14:editId="4F994889">
            <wp:simplePos x="0" y="0"/>
            <wp:positionH relativeFrom="column">
              <wp:posOffset>0</wp:posOffset>
            </wp:positionH>
            <wp:positionV relativeFrom="paragraph">
              <wp:posOffset>288925</wp:posOffset>
            </wp:positionV>
            <wp:extent cx="3740150" cy="914400"/>
            <wp:effectExtent l="0" t="0" r="0" b="0"/>
            <wp:wrapSquare wrapText="bothSides"/>
            <wp:docPr id="5827180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401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51231" w14:textId="77777777" w:rsidR="0050047B" w:rsidRPr="0050047B" w:rsidRDefault="0050047B" w:rsidP="0050047B">
      <w:pPr>
        <w:rPr>
          <w:rFonts w:ascii="Verdana" w:hAnsi="Verdana"/>
        </w:rPr>
      </w:pPr>
    </w:p>
    <w:p w14:paraId="3EFEA7E4" w14:textId="06CF21D6" w:rsidR="00D3715A" w:rsidRDefault="00D3715A" w:rsidP="005D7D15">
      <w:pPr>
        <w:pStyle w:val="Akapitzlist"/>
        <w:numPr>
          <w:ilvl w:val="0"/>
          <w:numId w:val="3"/>
        </w:numPr>
        <w:rPr>
          <w:rFonts w:ascii="Verdana" w:hAnsi="Verdana"/>
        </w:rPr>
      </w:pPr>
      <w:r>
        <w:rPr>
          <w:rFonts w:ascii="Verdana" w:hAnsi="Verdana"/>
        </w:rPr>
        <w:t>Zgłoszenia konkursowe przekazane Organizatorowi w inny sposób niż określony w ust.3 powyżej nie są uznawane za skutecznie złożone, w rezultacie czego nie biorą udziału w Konkursie.</w:t>
      </w:r>
    </w:p>
    <w:p w14:paraId="51BACF4D" w14:textId="77777777" w:rsidR="00BF3A72" w:rsidRDefault="00BF3A72" w:rsidP="00127EF5">
      <w:pPr>
        <w:rPr>
          <w:rFonts w:ascii="Verdana" w:hAnsi="Verdana"/>
          <w:b/>
          <w:bCs/>
        </w:rPr>
      </w:pPr>
    </w:p>
    <w:p w14:paraId="0CB0057F" w14:textId="54295BFD" w:rsidR="00D3715A" w:rsidRDefault="00AE15A5" w:rsidP="00AE15A5">
      <w:pPr>
        <w:jc w:val="center"/>
        <w:rPr>
          <w:rFonts w:ascii="Verdana" w:hAnsi="Verdana"/>
          <w:b/>
          <w:bCs/>
        </w:rPr>
      </w:pPr>
      <w:r>
        <w:rPr>
          <w:rFonts w:ascii="Verdana" w:hAnsi="Verdana"/>
          <w:b/>
          <w:bCs/>
        </w:rPr>
        <w:t>§ 3</w:t>
      </w:r>
      <w:r>
        <w:rPr>
          <w:rFonts w:ascii="Verdana" w:hAnsi="Verdana"/>
          <w:b/>
          <w:bCs/>
        </w:rPr>
        <w:br/>
        <w:t>Nagrody</w:t>
      </w:r>
    </w:p>
    <w:p w14:paraId="367B129E" w14:textId="5BC89D3E" w:rsidR="00AE15A5" w:rsidRDefault="00AE15A5" w:rsidP="00AE15A5">
      <w:pPr>
        <w:pStyle w:val="Akapitzlist"/>
        <w:numPr>
          <w:ilvl w:val="0"/>
          <w:numId w:val="4"/>
        </w:numPr>
        <w:rPr>
          <w:rFonts w:ascii="Verdana" w:hAnsi="Verdana"/>
        </w:rPr>
      </w:pPr>
      <w:r>
        <w:rPr>
          <w:rFonts w:ascii="Verdana" w:hAnsi="Verdana"/>
        </w:rPr>
        <w:t>Laureatom Konkursu, którzy spełnią wszystkie warunki udziału w Konkursie określone w Regulaminie oraz których Prace konkursowe zostaną wybrane przez Komisję (dalej: „</w:t>
      </w:r>
      <w:r w:rsidRPr="00AE15A5">
        <w:rPr>
          <w:rFonts w:ascii="Verdana" w:hAnsi="Verdana"/>
          <w:b/>
          <w:bCs/>
        </w:rPr>
        <w:t>Zwycięzcy</w:t>
      </w:r>
      <w:r>
        <w:rPr>
          <w:rFonts w:ascii="Verdana" w:hAnsi="Verdana"/>
        </w:rPr>
        <w:t>”)</w:t>
      </w:r>
      <w:r w:rsidR="00AA5270">
        <w:rPr>
          <w:rFonts w:ascii="Verdana" w:hAnsi="Verdana"/>
        </w:rPr>
        <w:t>, zostaną przyznane nagrody ufundowane przez Organizatora:</w:t>
      </w:r>
    </w:p>
    <w:p w14:paraId="54423846" w14:textId="3939CDA0" w:rsidR="0067172B" w:rsidRPr="0067172B" w:rsidRDefault="00AA5270" w:rsidP="0067172B">
      <w:pPr>
        <w:pStyle w:val="Akapitzlist"/>
        <w:numPr>
          <w:ilvl w:val="0"/>
          <w:numId w:val="4"/>
        </w:numPr>
        <w:rPr>
          <w:rFonts w:ascii="Verdana" w:hAnsi="Verdana"/>
        </w:rPr>
      </w:pPr>
      <w:r>
        <w:rPr>
          <w:rFonts w:ascii="Verdana" w:hAnsi="Verdana"/>
        </w:rPr>
        <w:t xml:space="preserve">I miejsce </w:t>
      </w:r>
      <w:r w:rsidR="00F105FC">
        <w:rPr>
          <w:rFonts w:ascii="Verdana" w:hAnsi="Verdana"/>
        </w:rPr>
        <w:t>–</w:t>
      </w:r>
      <w:r>
        <w:rPr>
          <w:rFonts w:ascii="Verdana" w:hAnsi="Verdana"/>
        </w:rPr>
        <w:t xml:space="preserve"> </w:t>
      </w:r>
      <w:r w:rsidR="00F105FC">
        <w:rPr>
          <w:rFonts w:ascii="Verdana" w:hAnsi="Verdana"/>
        </w:rPr>
        <w:t>bon upominkowy o wartości 250 zł oraz zestaw prezentowy Powiatu Radomszczańskiego o wartości 200 zł</w:t>
      </w:r>
      <w:r>
        <w:rPr>
          <w:rFonts w:ascii="Verdana" w:hAnsi="Verdana"/>
        </w:rPr>
        <w:br/>
        <w:t xml:space="preserve">II miejsce </w:t>
      </w:r>
      <w:r w:rsidR="00F105FC">
        <w:rPr>
          <w:rFonts w:ascii="Verdana" w:hAnsi="Verdana"/>
        </w:rPr>
        <w:t>– bon upominkowy o wartości 150 zł oraz zestaw prezentowy Powiatu Radomszczańskiego o wartości 150 zł</w:t>
      </w:r>
      <w:r>
        <w:rPr>
          <w:rFonts w:ascii="Verdana" w:hAnsi="Verdana"/>
        </w:rPr>
        <w:br/>
        <w:t xml:space="preserve">III miejsce – </w:t>
      </w:r>
      <w:r w:rsidR="00F105FC">
        <w:rPr>
          <w:rFonts w:ascii="Verdana" w:hAnsi="Verdana"/>
        </w:rPr>
        <w:t>bon upominkowy o wartości 100 zł oraz zestaw prezentowy Powiatu Radomszczańskiego o wartości 100 zł</w:t>
      </w:r>
      <w:r w:rsidR="00F105FC">
        <w:rPr>
          <w:rFonts w:ascii="Verdana" w:hAnsi="Verdana"/>
        </w:rPr>
        <w:br/>
      </w:r>
      <w:r w:rsidRPr="00F105FC">
        <w:rPr>
          <w:rFonts w:ascii="Verdana" w:hAnsi="Verdana"/>
        </w:rPr>
        <w:t xml:space="preserve">Wyróżnienie - </w:t>
      </w:r>
      <w:r w:rsidR="00F105FC">
        <w:rPr>
          <w:rFonts w:ascii="Verdana" w:hAnsi="Verdana"/>
        </w:rPr>
        <w:t>zestaw prezentowy Powiatu Radomszczańskiego.</w:t>
      </w:r>
    </w:p>
    <w:p w14:paraId="10BF6AB8" w14:textId="79003827" w:rsidR="00AA5270" w:rsidRDefault="00AA5270" w:rsidP="00AE15A5">
      <w:pPr>
        <w:pStyle w:val="Akapitzlist"/>
        <w:numPr>
          <w:ilvl w:val="0"/>
          <w:numId w:val="4"/>
        </w:numPr>
        <w:rPr>
          <w:rFonts w:ascii="Verdana" w:hAnsi="Verdana"/>
        </w:rPr>
      </w:pPr>
      <w:r>
        <w:rPr>
          <w:rFonts w:ascii="Verdana" w:hAnsi="Verdana"/>
        </w:rPr>
        <w:t>Zwycięzców Konkursu wybierze komisja konkursowa, w skład której wejdą przedstawiciele Organizatora ( dalej: „</w:t>
      </w:r>
      <w:r w:rsidRPr="00AA5270">
        <w:rPr>
          <w:rFonts w:ascii="Verdana" w:hAnsi="Verdana"/>
          <w:b/>
          <w:bCs/>
        </w:rPr>
        <w:t>Komisja</w:t>
      </w:r>
      <w:r>
        <w:rPr>
          <w:rFonts w:ascii="Verdana" w:hAnsi="Verdana"/>
        </w:rPr>
        <w:t>”). Do zadań Komisji należy:</w:t>
      </w:r>
    </w:p>
    <w:p w14:paraId="69879A86" w14:textId="77777777" w:rsidR="00AA5270" w:rsidRDefault="00AA5270" w:rsidP="00AA5270">
      <w:pPr>
        <w:pStyle w:val="Akapitzlist"/>
        <w:rPr>
          <w:rFonts w:ascii="Verdana" w:hAnsi="Verdana"/>
        </w:rPr>
      </w:pPr>
      <w:r>
        <w:rPr>
          <w:rFonts w:ascii="Verdana" w:hAnsi="Verdana"/>
        </w:rPr>
        <w:t>- zapewnienie uczestnictwa w Konkursie wszystkim prawidłowym Zgłoszeniom,</w:t>
      </w:r>
    </w:p>
    <w:p w14:paraId="185A5412" w14:textId="419512D6" w:rsidR="00AA5270" w:rsidRDefault="00AA5270" w:rsidP="00AA5270">
      <w:pPr>
        <w:pStyle w:val="Akapitzlist"/>
        <w:rPr>
          <w:rFonts w:ascii="Verdana" w:hAnsi="Verdana"/>
        </w:rPr>
      </w:pPr>
      <w:r>
        <w:rPr>
          <w:rFonts w:ascii="Verdana" w:hAnsi="Verdana"/>
        </w:rPr>
        <w:t xml:space="preserve">- rozstrzygnięcie Konkursu zgodnie z zasadami wskazanymi w ust. </w:t>
      </w:r>
      <w:r w:rsidR="00D84260">
        <w:rPr>
          <w:rFonts w:ascii="Verdana" w:hAnsi="Verdana"/>
        </w:rPr>
        <w:t>5</w:t>
      </w:r>
      <w:r>
        <w:rPr>
          <w:rFonts w:ascii="Verdana" w:hAnsi="Verdana"/>
        </w:rPr>
        <w:t xml:space="preserve"> poniżej,</w:t>
      </w:r>
    </w:p>
    <w:p w14:paraId="492F3A19" w14:textId="65E970CB" w:rsidR="0067172B" w:rsidRDefault="00AA5270" w:rsidP="00401B18">
      <w:pPr>
        <w:pStyle w:val="Akapitzlist"/>
        <w:rPr>
          <w:rFonts w:ascii="Verdana" w:hAnsi="Verdana"/>
        </w:rPr>
      </w:pPr>
      <w:r>
        <w:rPr>
          <w:rFonts w:ascii="Verdana" w:hAnsi="Verdana"/>
        </w:rPr>
        <w:t>- weryfikowanie prawa do Nagrody.</w:t>
      </w:r>
    </w:p>
    <w:p w14:paraId="3ED5F7E8" w14:textId="1FB1EB0E" w:rsidR="0067172B" w:rsidRPr="0067172B" w:rsidRDefault="0067172B" w:rsidP="00AE15A5">
      <w:pPr>
        <w:pStyle w:val="Akapitzlist"/>
        <w:numPr>
          <w:ilvl w:val="0"/>
          <w:numId w:val="4"/>
        </w:numPr>
        <w:rPr>
          <w:rFonts w:ascii="Verdana" w:hAnsi="Verdana"/>
        </w:rPr>
      </w:pPr>
      <w:r w:rsidRPr="0067172B">
        <w:rPr>
          <w:rFonts w:ascii="Verdana" w:hAnsi="Verdana"/>
        </w:rPr>
        <w:t>Komisja zastrzega sobie prawo do dokonania zmiany ilości i kategorii przyznanych nagród</w:t>
      </w:r>
      <w:r>
        <w:rPr>
          <w:rFonts w:ascii="Verdana" w:hAnsi="Verdana"/>
        </w:rPr>
        <w:t>.</w:t>
      </w:r>
    </w:p>
    <w:p w14:paraId="2D82158A" w14:textId="2DD42681" w:rsidR="00AA5270" w:rsidRDefault="00AA5270" w:rsidP="00AE15A5">
      <w:pPr>
        <w:pStyle w:val="Akapitzlist"/>
        <w:numPr>
          <w:ilvl w:val="0"/>
          <w:numId w:val="4"/>
        </w:numPr>
        <w:rPr>
          <w:rFonts w:ascii="Verdana" w:hAnsi="Verdana"/>
        </w:rPr>
      </w:pPr>
      <w:r>
        <w:rPr>
          <w:rFonts w:ascii="Verdana" w:hAnsi="Verdana"/>
        </w:rPr>
        <w:t xml:space="preserve">Informacje o wynikach Konkursu, w tym warunkach odbioru nagrody, zostaną </w:t>
      </w:r>
      <w:r w:rsidR="00D0041F">
        <w:rPr>
          <w:rFonts w:ascii="Verdana" w:hAnsi="Verdana"/>
        </w:rPr>
        <w:t>przekazane</w:t>
      </w:r>
      <w:r>
        <w:rPr>
          <w:rFonts w:ascii="Verdana" w:hAnsi="Verdana"/>
        </w:rPr>
        <w:t xml:space="preserve"> Zwycięzc</w:t>
      </w:r>
      <w:r w:rsidR="00D0041F">
        <w:rPr>
          <w:rFonts w:ascii="Verdana" w:hAnsi="Verdana"/>
        </w:rPr>
        <w:t>om</w:t>
      </w:r>
      <w:r>
        <w:rPr>
          <w:rFonts w:ascii="Verdana" w:hAnsi="Verdana"/>
        </w:rPr>
        <w:t xml:space="preserve"> drogą korespondencji elektronicznej (e-mail)</w:t>
      </w:r>
      <w:r w:rsidR="00D0041F">
        <w:rPr>
          <w:rFonts w:ascii="Verdana" w:hAnsi="Verdana"/>
        </w:rPr>
        <w:t xml:space="preserve"> oraz telefonicznie.</w:t>
      </w:r>
    </w:p>
    <w:p w14:paraId="54508E96" w14:textId="0A157DAA" w:rsidR="00AA5270" w:rsidRDefault="00AA5270" w:rsidP="00AE15A5">
      <w:pPr>
        <w:pStyle w:val="Akapitzlist"/>
        <w:numPr>
          <w:ilvl w:val="0"/>
          <w:numId w:val="4"/>
        </w:numPr>
        <w:rPr>
          <w:rFonts w:ascii="Verdana" w:hAnsi="Verdana"/>
        </w:rPr>
      </w:pPr>
      <w:r>
        <w:rPr>
          <w:rFonts w:ascii="Verdana" w:hAnsi="Verdana"/>
        </w:rPr>
        <w:t>Decyzja Komisji jest ostateczna i nie podlega zaskarżeniu.</w:t>
      </w:r>
    </w:p>
    <w:p w14:paraId="084390D7" w14:textId="77777777" w:rsidR="000D38E5" w:rsidRDefault="000D38E5" w:rsidP="000D38E5">
      <w:pPr>
        <w:pStyle w:val="Akapitzlist"/>
        <w:numPr>
          <w:ilvl w:val="0"/>
          <w:numId w:val="4"/>
        </w:numPr>
        <w:rPr>
          <w:rFonts w:ascii="Verdana" w:hAnsi="Verdana"/>
        </w:rPr>
      </w:pPr>
      <w:r>
        <w:rPr>
          <w:rFonts w:ascii="Verdana" w:hAnsi="Verdana"/>
        </w:rPr>
        <w:t>Komisja dokonuje oceny Prac Konkursowych i wyboru Zwycięzców biorąc pod uwagę łącznie wszystkie kryteria:</w:t>
      </w:r>
    </w:p>
    <w:p w14:paraId="2318330B" w14:textId="1C14E7F4" w:rsidR="000D38E5" w:rsidRDefault="000D38E5" w:rsidP="000D38E5">
      <w:pPr>
        <w:pStyle w:val="Akapitzlist"/>
        <w:rPr>
          <w:rFonts w:ascii="Verdana" w:hAnsi="Verdana"/>
        </w:rPr>
      </w:pPr>
      <w:r>
        <w:rPr>
          <w:rFonts w:ascii="Verdana" w:hAnsi="Verdana"/>
        </w:rPr>
        <w:t>- oryginalność i kreatywność Pracy konkursowej</w:t>
      </w:r>
      <w:r w:rsidR="00B052FF">
        <w:rPr>
          <w:rFonts w:ascii="Verdana" w:hAnsi="Verdana"/>
        </w:rPr>
        <w:t xml:space="preserve"> (</w:t>
      </w:r>
      <w:r w:rsidR="000D3FFA">
        <w:rPr>
          <w:rFonts w:ascii="Verdana" w:hAnsi="Verdana"/>
        </w:rPr>
        <w:t>wygląd, oprawa plastyczna),</w:t>
      </w:r>
    </w:p>
    <w:p w14:paraId="726AE38B" w14:textId="77777777" w:rsidR="000D38E5" w:rsidRDefault="000D38E5" w:rsidP="000D38E5">
      <w:pPr>
        <w:pStyle w:val="Akapitzlist"/>
        <w:rPr>
          <w:rFonts w:ascii="Verdana" w:hAnsi="Verdana"/>
        </w:rPr>
      </w:pPr>
      <w:r>
        <w:rPr>
          <w:rFonts w:ascii="Verdana" w:hAnsi="Verdana"/>
        </w:rPr>
        <w:t>- zgodność Pracy Konkursowej z wymogami wskazanymi w Regulaminie,</w:t>
      </w:r>
    </w:p>
    <w:p w14:paraId="1BC53054" w14:textId="0B8AE75E" w:rsidR="00B052FF" w:rsidRPr="00B052FF" w:rsidRDefault="000D38E5" w:rsidP="00B052FF">
      <w:pPr>
        <w:pStyle w:val="Akapitzlist"/>
        <w:rPr>
          <w:rFonts w:ascii="Verdana" w:hAnsi="Verdana"/>
        </w:rPr>
      </w:pPr>
      <w:r>
        <w:rPr>
          <w:rFonts w:ascii="Verdana" w:hAnsi="Verdana"/>
        </w:rPr>
        <w:t xml:space="preserve">- dopasowanie Pracy Konkursowej do hasła </w:t>
      </w:r>
      <w:r w:rsidR="007D4599">
        <w:rPr>
          <w:rFonts w:ascii="Verdana" w:hAnsi="Verdana"/>
        </w:rPr>
        <w:t>i</w:t>
      </w:r>
      <w:r>
        <w:rPr>
          <w:rFonts w:ascii="Verdana" w:hAnsi="Verdana"/>
        </w:rPr>
        <w:t xml:space="preserve"> cel</w:t>
      </w:r>
      <w:r w:rsidR="00120824">
        <w:rPr>
          <w:rFonts w:ascii="Verdana" w:hAnsi="Verdana"/>
        </w:rPr>
        <w:t>u</w:t>
      </w:r>
      <w:r>
        <w:rPr>
          <w:rFonts w:ascii="Verdana" w:hAnsi="Verdana"/>
        </w:rPr>
        <w:t xml:space="preserve"> Konkursu</w:t>
      </w:r>
      <w:r w:rsidR="00B052FF">
        <w:rPr>
          <w:rFonts w:ascii="Verdana" w:hAnsi="Verdana"/>
        </w:rPr>
        <w:t>.</w:t>
      </w:r>
    </w:p>
    <w:p w14:paraId="4CFF3CF1" w14:textId="2781D024" w:rsidR="000D38E5" w:rsidRDefault="000D38E5" w:rsidP="00AE15A5">
      <w:pPr>
        <w:pStyle w:val="Akapitzlist"/>
        <w:numPr>
          <w:ilvl w:val="0"/>
          <w:numId w:val="4"/>
        </w:numPr>
        <w:rPr>
          <w:rFonts w:ascii="Verdana" w:hAnsi="Verdana"/>
        </w:rPr>
      </w:pPr>
      <w:r>
        <w:rPr>
          <w:rFonts w:ascii="Verdana" w:hAnsi="Verdana"/>
        </w:rPr>
        <w:t>Nagrody nie podlegają wymianie na ich równowartość pieniężną ani na nagrody innego rodzaju.</w:t>
      </w:r>
    </w:p>
    <w:p w14:paraId="0554F684" w14:textId="77777777" w:rsidR="000D38E5" w:rsidRDefault="000D38E5" w:rsidP="000D38E5">
      <w:pPr>
        <w:pStyle w:val="Akapitzlist"/>
        <w:rPr>
          <w:rFonts w:ascii="Verdana" w:hAnsi="Verdana"/>
        </w:rPr>
      </w:pPr>
    </w:p>
    <w:p w14:paraId="4D42452D" w14:textId="48018D17" w:rsidR="007108E9" w:rsidRDefault="007108E9" w:rsidP="007108E9">
      <w:pPr>
        <w:jc w:val="center"/>
        <w:rPr>
          <w:rFonts w:ascii="Verdana" w:hAnsi="Verdana"/>
          <w:b/>
          <w:bCs/>
        </w:rPr>
      </w:pPr>
      <w:r>
        <w:rPr>
          <w:rFonts w:ascii="Verdana" w:hAnsi="Verdana"/>
          <w:b/>
          <w:bCs/>
        </w:rPr>
        <w:t>§ 4</w:t>
      </w:r>
      <w:r>
        <w:rPr>
          <w:rFonts w:ascii="Verdana" w:hAnsi="Verdana"/>
          <w:b/>
          <w:bCs/>
        </w:rPr>
        <w:br/>
        <w:t>Prawa autorskie</w:t>
      </w:r>
    </w:p>
    <w:p w14:paraId="1428420C" w14:textId="77777777" w:rsidR="0050047B" w:rsidRDefault="00BB2903" w:rsidP="00BB2903">
      <w:pPr>
        <w:pStyle w:val="Akapitzlist"/>
        <w:numPr>
          <w:ilvl w:val="0"/>
          <w:numId w:val="5"/>
        </w:numPr>
        <w:rPr>
          <w:rFonts w:ascii="Verdana" w:hAnsi="Verdana"/>
        </w:rPr>
      </w:pPr>
      <w:r w:rsidRPr="00BB2903">
        <w:rPr>
          <w:rFonts w:ascii="Verdana" w:hAnsi="Verdana"/>
        </w:rPr>
        <w:t xml:space="preserve">Uczestnik </w:t>
      </w:r>
      <w:r>
        <w:rPr>
          <w:rFonts w:ascii="Verdana" w:hAnsi="Verdana"/>
        </w:rPr>
        <w:t xml:space="preserve">przystępując do Konkursu udziela Organizatorowi – z chwilą dokonania zgłoszenia- nieodpłatnej i nieograniczonej w czasie oraz </w:t>
      </w:r>
    </w:p>
    <w:p w14:paraId="64B72956" w14:textId="39C351A2" w:rsidR="0050047B" w:rsidRDefault="0050047B" w:rsidP="0050047B">
      <w:pPr>
        <w:pStyle w:val="Akapitzlist"/>
        <w:rPr>
          <w:rFonts w:ascii="Verdana" w:hAnsi="Verdana"/>
        </w:rPr>
      </w:pPr>
      <w:r>
        <w:rPr>
          <w:noProof/>
        </w:rPr>
        <w:lastRenderedPageBreak/>
        <w:drawing>
          <wp:anchor distT="0" distB="0" distL="114300" distR="114300" simplePos="0" relativeHeight="251673600" behindDoc="1" locked="0" layoutInCell="1" allowOverlap="1" wp14:anchorId="0729B020" wp14:editId="2AB7FBFC">
            <wp:simplePos x="0" y="0"/>
            <wp:positionH relativeFrom="column">
              <wp:posOffset>3801110</wp:posOffset>
            </wp:positionH>
            <wp:positionV relativeFrom="paragraph">
              <wp:posOffset>127635</wp:posOffset>
            </wp:positionV>
            <wp:extent cx="1954800" cy="468000"/>
            <wp:effectExtent l="0" t="0" r="7620" b="8255"/>
            <wp:wrapTight wrapText="bothSides">
              <wp:wrapPolygon edited="0">
                <wp:start x="0" y="0"/>
                <wp:lineTo x="0" y="21102"/>
                <wp:lineTo x="21474" y="21102"/>
                <wp:lineTo x="21474" y="0"/>
                <wp:lineTo x="0" y="0"/>
              </wp:wrapPolygon>
            </wp:wrapTight>
            <wp:docPr id="111918539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4800" cy="46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70BDE538" wp14:editId="498A26BC">
            <wp:simplePos x="0" y="0"/>
            <wp:positionH relativeFrom="column">
              <wp:posOffset>-213360</wp:posOffset>
            </wp:positionH>
            <wp:positionV relativeFrom="paragraph">
              <wp:posOffset>0</wp:posOffset>
            </wp:positionV>
            <wp:extent cx="3740150" cy="914400"/>
            <wp:effectExtent l="0" t="0" r="0" b="0"/>
            <wp:wrapSquare wrapText="bothSides"/>
            <wp:docPr id="4674103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401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4D697" w14:textId="0D915166" w:rsidR="0050047B" w:rsidRDefault="0050047B" w:rsidP="0050047B">
      <w:pPr>
        <w:pStyle w:val="Akapitzlist"/>
        <w:rPr>
          <w:rFonts w:ascii="Verdana" w:hAnsi="Verdana"/>
        </w:rPr>
      </w:pPr>
    </w:p>
    <w:p w14:paraId="32130A11" w14:textId="77777777" w:rsidR="0050047B" w:rsidRDefault="0050047B" w:rsidP="0050047B">
      <w:pPr>
        <w:pStyle w:val="Akapitzlist"/>
        <w:rPr>
          <w:rFonts w:ascii="Verdana" w:hAnsi="Verdana"/>
        </w:rPr>
      </w:pPr>
    </w:p>
    <w:p w14:paraId="0DDF15F9" w14:textId="215825F8" w:rsidR="0050047B" w:rsidRDefault="0050047B" w:rsidP="0050047B">
      <w:pPr>
        <w:pStyle w:val="Akapitzlist"/>
        <w:rPr>
          <w:rFonts w:ascii="Verdana" w:hAnsi="Verdana"/>
        </w:rPr>
      </w:pPr>
    </w:p>
    <w:p w14:paraId="546B20C4" w14:textId="0A7B2F54" w:rsidR="0050047B" w:rsidRDefault="0050047B" w:rsidP="0050047B">
      <w:pPr>
        <w:pStyle w:val="Akapitzlist"/>
        <w:rPr>
          <w:rFonts w:ascii="Verdana" w:hAnsi="Verdana"/>
        </w:rPr>
      </w:pPr>
    </w:p>
    <w:p w14:paraId="1D8B5216" w14:textId="1D1DC6DE" w:rsidR="00BB2903" w:rsidRDefault="00BB2903" w:rsidP="0050047B">
      <w:pPr>
        <w:pStyle w:val="Akapitzlist"/>
        <w:rPr>
          <w:rFonts w:ascii="Verdana" w:hAnsi="Verdana"/>
        </w:rPr>
      </w:pPr>
      <w:r>
        <w:rPr>
          <w:rFonts w:ascii="Verdana" w:hAnsi="Verdana"/>
        </w:rPr>
        <w:t xml:space="preserve">nieograniczonej terytorialnie licencji na korzystanie z Pracy konkursowej stanowiącej utwór w rozumieniu przepisów ustawy z dnia 4 lutego 1994 r. </w:t>
      </w:r>
      <w:r w:rsidR="0009587B">
        <w:rPr>
          <w:rFonts w:ascii="Verdana" w:hAnsi="Verdana"/>
        </w:rPr>
        <w:br/>
      </w:r>
      <w:r>
        <w:rPr>
          <w:rFonts w:ascii="Verdana" w:hAnsi="Verdana"/>
        </w:rPr>
        <w:t>o prawie autorskim i prawach pokrewnych (Dz.U. z 20</w:t>
      </w:r>
      <w:r w:rsidR="00F55A4A">
        <w:rPr>
          <w:rFonts w:ascii="Verdana" w:hAnsi="Verdana"/>
        </w:rPr>
        <w:t>22</w:t>
      </w:r>
      <w:r>
        <w:rPr>
          <w:rFonts w:ascii="Verdana" w:hAnsi="Verdana"/>
        </w:rPr>
        <w:t xml:space="preserve"> r. poz. </w:t>
      </w:r>
      <w:r w:rsidR="00F55A4A">
        <w:rPr>
          <w:rFonts w:ascii="Verdana" w:hAnsi="Verdana"/>
        </w:rPr>
        <w:t>2509</w:t>
      </w:r>
      <w:r>
        <w:rPr>
          <w:rFonts w:ascii="Verdana" w:hAnsi="Verdana"/>
        </w:rPr>
        <w:t>), (dalej: „</w:t>
      </w:r>
      <w:r w:rsidRPr="00BB2903">
        <w:rPr>
          <w:rFonts w:ascii="Verdana" w:hAnsi="Verdana"/>
          <w:b/>
          <w:bCs/>
        </w:rPr>
        <w:t>Utwory</w:t>
      </w:r>
      <w:r>
        <w:rPr>
          <w:rFonts w:ascii="Verdana" w:hAnsi="Verdana"/>
        </w:rPr>
        <w:t>”) w celach promocyjnych i informacyjnych Organizatora, na następujących polach eksploatacji:</w:t>
      </w:r>
    </w:p>
    <w:p w14:paraId="78036EBE" w14:textId="1CDC1BEB" w:rsidR="00BF3A72" w:rsidRPr="0050047B" w:rsidRDefault="00DB6FED" w:rsidP="0050047B">
      <w:pPr>
        <w:pStyle w:val="Akapitzlist"/>
        <w:numPr>
          <w:ilvl w:val="0"/>
          <w:numId w:val="6"/>
        </w:numPr>
        <w:rPr>
          <w:rFonts w:ascii="Verdana" w:hAnsi="Verdana"/>
        </w:rPr>
      </w:pPr>
      <w:r>
        <w:rPr>
          <w:rFonts w:ascii="Verdana" w:hAnsi="Verdana"/>
        </w:rPr>
        <w:t>r</w:t>
      </w:r>
      <w:r w:rsidR="00BB2903">
        <w:rPr>
          <w:rFonts w:ascii="Verdana" w:hAnsi="Verdana"/>
        </w:rPr>
        <w:t>ozpowszechnianie Utworu poprzez publiczne wykonanie ,wystawianie, wyświetlanie, odtworzenie oraz nadawanie, reemitowanie, a także publiczne udostępnianie utworu w taki sposób, aby każdy mógł mieć do niego dostęp w miejscu i w czasie przez siebie wybranym;</w:t>
      </w:r>
    </w:p>
    <w:p w14:paraId="31A9C273" w14:textId="6CE4C4EC" w:rsidR="00BB2903" w:rsidRDefault="00DB6FED" w:rsidP="00BB2903">
      <w:pPr>
        <w:pStyle w:val="Akapitzlist"/>
        <w:numPr>
          <w:ilvl w:val="0"/>
          <w:numId w:val="6"/>
        </w:numPr>
        <w:rPr>
          <w:rFonts w:ascii="Verdana" w:hAnsi="Verdana"/>
        </w:rPr>
      </w:pPr>
      <w:r>
        <w:rPr>
          <w:rFonts w:ascii="Verdana" w:hAnsi="Verdana"/>
        </w:rPr>
        <w:t>u</w:t>
      </w:r>
      <w:r w:rsidR="00BB2903">
        <w:rPr>
          <w:rFonts w:ascii="Verdana" w:hAnsi="Verdana"/>
        </w:rPr>
        <w:t xml:space="preserve">trwalanie na jakimkolwiek nośniku, w tym audiowizualnym lub audialnym, a w szczególności na: nośnikach video, taśmie światłoczułej, magnetycznej, dyskach komputerowych oraz wszelkich typach nośników przeznaczonych </w:t>
      </w:r>
      <w:r w:rsidR="0009587B">
        <w:rPr>
          <w:rFonts w:ascii="Verdana" w:hAnsi="Verdana"/>
        </w:rPr>
        <w:br/>
      </w:r>
      <w:r w:rsidR="00BB2903">
        <w:rPr>
          <w:rFonts w:ascii="Verdana" w:hAnsi="Verdana"/>
        </w:rPr>
        <w:t>do zapisu cyfrowego;</w:t>
      </w:r>
    </w:p>
    <w:p w14:paraId="16E9DC77" w14:textId="2566A72D" w:rsidR="00BB2903" w:rsidRDefault="00DB6FED" w:rsidP="00BB2903">
      <w:pPr>
        <w:pStyle w:val="Akapitzlist"/>
        <w:numPr>
          <w:ilvl w:val="0"/>
          <w:numId w:val="6"/>
        </w:numPr>
        <w:rPr>
          <w:rFonts w:ascii="Verdana" w:hAnsi="Verdana"/>
        </w:rPr>
      </w:pPr>
      <w:r>
        <w:rPr>
          <w:rFonts w:ascii="Verdana" w:hAnsi="Verdana"/>
        </w:rPr>
        <w:t>z</w:t>
      </w:r>
      <w:r w:rsidR="00BB2903">
        <w:rPr>
          <w:rFonts w:ascii="Verdana" w:hAnsi="Verdana"/>
        </w:rPr>
        <w:t xml:space="preserve">wielokrotnianie jakąkolwiek techniką, w tym: techniką światłoczułą </w:t>
      </w:r>
      <w:r w:rsidR="0009587B">
        <w:rPr>
          <w:rFonts w:ascii="Verdana" w:hAnsi="Verdana"/>
        </w:rPr>
        <w:br/>
      </w:r>
      <w:r w:rsidR="00BB2903">
        <w:rPr>
          <w:rFonts w:ascii="Verdana" w:hAnsi="Verdana"/>
        </w:rPr>
        <w:t>i cyfrową, techniką zapisu komputerowego na wszystkich rodzajach nośników dostosowanych do tej formy zapisu</w:t>
      </w:r>
      <w:r w:rsidR="007D598F">
        <w:rPr>
          <w:rFonts w:ascii="Verdana" w:hAnsi="Verdana"/>
        </w:rPr>
        <w:t>;</w:t>
      </w:r>
    </w:p>
    <w:p w14:paraId="336A234E" w14:textId="3326B540" w:rsidR="007D598F" w:rsidRDefault="00DB6FED" w:rsidP="00BB2903">
      <w:pPr>
        <w:pStyle w:val="Akapitzlist"/>
        <w:numPr>
          <w:ilvl w:val="0"/>
          <w:numId w:val="6"/>
        </w:numPr>
        <w:rPr>
          <w:rFonts w:ascii="Verdana" w:hAnsi="Verdana"/>
        </w:rPr>
      </w:pPr>
      <w:r>
        <w:rPr>
          <w:rFonts w:ascii="Verdana" w:hAnsi="Verdana"/>
        </w:rPr>
        <w:t>w</w:t>
      </w:r>
      <w:r w:rsidR="007D598F">
        <w:rPr>
          <w:rFonts w:ascii="Verdana" w:hAnsi="Verdana"/>
        </w:rPr>
        <w:t>ytwarzanie dowolną techniką egzemplarzy Utworu, w tym, w szczególności, techniką drukarską, reprograficzną, zapisu magnetycznego oraz techniką cyfrową;</w:t>
      </w:r>
    </w:p>
    <w:p w14:paraId="140FB868" w14:textId="6E2828BC" w:rsidR="007D598F" w:rsidRDefault="00DB6FED" w:rsidP="00BB2903">
      <w:pPr>
        <w:pStyle w:val="Akapitzlist"/>
        <w:numPr>
          <w:ilvl w:val="0"/>
          <w:numId w:val="6"/>
        </w:numPr>
        <w:rPr>
          <w:rFonts w:ascii="Verdana" w:hAnsi="Verdana"/>
        </w:rPr>
      </w:pPr>
      <w:r>
        <w:rPr>
          <w:rFonts w:ascii="Verdana" w:hAnsi="Verdana"/>
        </w:rPr>
        <w:t>w</w:t>
      </w:r>
      <w:r w:rsidR="007D598F">
        <w:rPr>
          <w:rFonts w:ascii="Verdana" w:hAnsi="Verdana"/>
        </w:rPr>
        <w:t xml:space="preserve">ypożyczanie, najem, wymiana i inne rozporządzanie, wprowadzanie </w:t>
      </w:r>
      <w:r w:rsidR="0009587B">
        <w:rPr>
          <w:rFonts w:ascii="Verdana" w:hAnsi="Verdana"/>
        </w:rPr>
        <w:br/>
      </w:r>
      <w:r w:rsidR="007D598F">
        <w:rPr>
          <w:rFonts w:ascii="Verdana" w:hAnsi="Verdana"/>
        </w:rPr>
        <w:t>do pamięci komputera i do sieci multimedialnej oraz do innych nośników danych;</w:t>
      </w:r>
    </w:p>
    <w:p w14:paraId="4488F38F" w14:textId="1CB78D21" w:rsidR="007D598F" w:rsidRDefault="00DB6FED" w:rsidP="00BB2903">
      <w:pPr>
        <w:pStyle w:val="Akapitzlist"/>
        <w:numPr>
          <w:ilvl w:val="0"/>
          <w:numId w:val="6"/>
        </w:numPr>
        <w:rPr>
          <w:rFonts w:ascii="Verdana" w:hAnsi="Verdana"/>
        </w:rPr>
      </w:pPr>
      <w:r>
        <w:rPr>
          <w:rFonts w:ascii="Verdana" w:hAnsi="Verdana"/>
        </w:rPr>
        <w:t>w</w:t>
      </w:r>
      <w:r w:rsidR="007D598F">
        <w:rPr>
          <w:rFonts w:ascii="Verdana" w:hAnsi="Verdana"/>
        </w:rPr>
        <w:t>ykorzystanie na stronach internetowych</w:t>
      </w:r>
      <w:r w:rsidR="00C8361D">
        <w:rPr>
          <w:rFonts w:ascii="Verdana" w:hAnsi="Verdana"/>
        </w:rPr>
        <w:t xml:space="preserve"> (w tym na stronach internetowych Organizatora)</w:t>
      </w:r>
      <w:r w:rsidR="00C52765">
        <w:rPr>
          <w:rFonts w:ascii="Verdana" w:hAnsi="Verdana"/>
        </w:rPr>
        <w:t>;</w:t>
      </w:r>
    </w:p>
    <w:p w14:paraId="0224D0BD" w14:textId="54EB227C" w:rsidR="00C52765" w:rsidRDefault="00DB6FED" w:rsidP="00BB2903">
      <w:pPr>
        <w:pStyle w:val="Akapitzlist"/>
        <w:numPr>
          <w:ilvl w:val="0"/>
          <w:numId w:val="6"/>
        </w:numPr>
        <w:rPr>
          <w:rFonts w:ascii="Verdana" w:hAnsi="Verdana"/>
        </w:rPr>
      </w:pPr>
      <w:r>
        <w:rPr>
          <w:rFonts w:ascii="Verdana" w:hAnsi="Verdana"/>
        </w:rPr>
        <w:t>w</w:t>
      </w:r>
      <w:r w:rsidR="00C52765">
        <w:rPr>
          <w:rFonts w:ascii="Verdana" w:hAnsi="Verdana"/>
        </w:rPr>
        <w:t>ykorzystanie w utworach multimedialnych;</w:t>
      </w:r>
    </w:p>
    <w:p w14:paraId="79A3D5C4" w14:textId="15AFA7C4" w:rsidR="00C52765" w:rsidRDefault="00DB6FED" w:rsidP="00BB2903">
      <w:pPr>
        <w:pStyle w:val="Akapitzlist"/>
        <w:numPr>
          <w:ilvl w:val="0"/>
          <w:numId w:val="6"/>
        </w:numPr>
        <w:rPr>
          <w:rFonts w:ascii="Verdana" w:hAnsi="Verdana"/>
        </w:rPr>
      </w:pPr>
      <w:r>
        <w:rPr>
          <w:rFonts w:ascii="Verdana" w:hAnsi="Verdana"/>
        </w:rPr>
        <w:t>w</w:t>
      </w:r>
      <w:r w:rsidR="00C52765">
        <w:rPr>
          <w:rFonts w:ascii="Verdana" w:hAnsi="Verdana"/>
        </w:rPr>
        <w:t xml:space="preserve">prowadzanie do obrotu, w tym – przy użyciu Internetu i innych technik przekazu danych wykorzystujących sieci telekomunikacyjne, informatyczne </w:t>
      </w:r>
      <w:r w:rsidR="0009587B">
        <w:rPr>
          <w:rFonts w:ascii="Verdana" w:hAnsi="Verdana"/>
        </w:rPr>
        <w:br/>
      </w:r>
      <w:r w:rsidR="00C52765">
        <w:rPr>
          <w:rFonts w:ascii="Verdana" w:hAnsi="Verdana"/>
        </w:rPr>
        <w:t>i bezprzewodowe;</w:t>
      </w:r>
    </w:p>
    <w:p w14:paraId="58A80143" w14:textId="049A067D" w:rsidR="00C52765" w:rsidRDefault="00DB6FED" w:rsidP="00BB2903">
      <w:pPr>
        <w:pStyle w:val="Akapitzlist"/>
        <w:numPr>
          <w:ilvl w:val="0"/>
          <w:numId w:val="6"/>
        </w:numPr>
        <w:rPr>
          <w:rFonts w:ascii="Verdana" w:hAnsi="Verdana"/>
        </w:rPr>
      </w:pPr>
      <w:r>
        <w:rPr>
          <w:rFonts w:ascii="Verdana" w:hAnsi="Verdana"/>
        </w:rPr>
        <w:t>w</w:t>
      </w:r>
      <w:r w:rsidR="00C52765">
        <w:rPr>
          <w:rFonts w:ascii="Verdana" w:hAnsi="Verdana"/>
        </w:rPr>
        <w:t>ykorzystywanie Utworu w całości i we fragmentach do celów promocyjnych i reklamy (w tym w celu wykorzystywania Utworów, w całości lub części</w:t>
      </w:r>
      <w:r w:rsidR="00193AB2">
        <w:rPr>
          <w:rFonts w:ascii="Verdana" w:hAnsi="Verdana"/>
        </w:rPr>
        <w:t>)</w:t>
      </w:r>
      <w:r w:rsidR="00C52765">
        <w:rPr>
          <w:rFonts w:ascii="Verdana" w:hAnsi="Verdana"/>
        </w:rPr>
        <w:t>;</w:t>
      </w:r>
    </w:p>
    <w:p w14:paraId="1955ABDA" w14:textId="6E6FB4F1" w:rsidR="002B06ED" w:rsidRDefault="00DB6FED" w:rsidP="00BB2903">
      <w:pPr>
        <w:pStyle w:val="Akapitzlist"/>
        <w:numPr>
          <w:ilvl w:val="0"/>
          <w:numId w:val="6"/>
        </w:numPr>
        <w:rPr>
          <w:rFonts w:ascii="Verdana" w:hAnsi="Verdana"/>
        </w:rPr>
      </w:pPr>
      <w:r>
        <w:rPr>
          <w:rFonts w:ascii="Verdana" w:hAnsi="Verdana"/>
        </w:rPr>
        <w:t>s</w:t>
      </w:r>
      <w:r w:rsidR="002B06ED">
        <w:rPr>
          <w:rFonts w:ascii="Verdana" w:hAnsi="Verdana"/>
        </w:rPr>
        <w:t xml:space="preserve">wobodna ingerencja w </w:t>
      </w:r>
      <w:r w:rsidR="005875BA">
        <w:rPr>
          <w:rFonts w:ascii="Verdana" w:hAnsi="Verdana"/>
        </w:rPr>
        <w:t>treść i formę Utworów oraz rozpowszechnianie zmienionych w ten sposób utworów w dowolny sposób i dowolnymi  środkami;</w:t>
      </w:r>
    </w:p>
    <w:p w14:paraId="1AD48AA2" w14:textId="401598CB" w:rsidR="005875BA" w:rsidRDefault="00DB6FED" w:rsidP="00BB2903">
      <w:pPr>
        <w:pStyle w:val="Akapitzlist"/>
        <w:numPr>
          <w:ilvl w:val="0"/>
          <w:numId w:val="6"/>
        </w:numPr>
        <w:rPr>
          <w:rFonts w:ascii="Verdana" w:hAnsi="Verdana"/>
        </w:rPr>
      </w:pPr>
      <w:r>
        <w:rPr>
          <w:rFonts w:ascii="Verdana" w:hAnsi="Verdana"/>
        </w:rPr>
        <w:t>p</w:t>
      </w:r>
      <w:r w:rsidR="005875BA">
        <w:rPr>
          <w:rFonts w:ascii="Verdana" w:hAnsi="Verdana"/>
        </w:rPr>
        <w:t>ubliczne wykonywanie lub odtwarzanie Utworu, wyświetlanie jakąkolwiek techniką;</w:t>
      </w:r>
    </w:p>
    <w:p w14:paraId="262E71EE" w14:textId="0AB8E986" w:rsidR="00BB2903" w:rsidRDefault="005875BA" w:rsidP="00BB2903">
      <w:pPr>
        <w:pStyle w:val="Akapitzlist"/>
        <w:numPr>
          <w:ilvl w:val="0"/>
          <w:numId w:val="5"/>
        </w:numPr>
        <w:rPr>
          <w:rFonts w:ascii="Verdana" w:hAnsi="Verdana"/>
        </w:rPr>
      </w:pPr>
      <w:r>
        <w:rPr>
          <w:rFonts w:ascii="Verdana" w:hAnsi="Verdana"/>
        </w:rPr>
        <w:t>Przystępując do Konkursu Uczestnik</w:t>
      </w:r>
      <w:r w:rsidR="00E512C0">
        <w:rPr>
          <w:rFonts w:ascii="Verdana" w:hAnsi="Verdana"/>
        </w:rPr>
        <w:t xml:space="preserve"> (tj. działający w jego imieniu Opiekun) oświadcza, że Uczestnik jest wyłącznym autorem Utworu i przysługują mu autorskie prawa osobiste oraz majątkowe do Utworu. Uczestnik (tj. działający </w:t>
      </w:r>
      <w:r w:rsidR="0009587B">
        <w:rPr>
          <w:rFonts w:ascii="Verdana" w:hAnsi="Verdana"/>
        </w:rPr>
        <w:br/>
      </w:r>
      <w:r w:rsidR="00E512C0">
        <w:rPr>
          <w:rFonts w:ascii="Verdana" w:hAnsi="Verdana"/>
        </w:rPr>
        <w:t>w jego imieniu Opiekun)</w:t>
      </w:r>
      <w:r w:rsidR="000E6BD1">
        <w:rPr>
          <w:rFonts w:ascii="Verdana" w:hAnsi="Verdana"/>
        </w:rPr>
        <w:t xml:space="preserve"> oświadcza również, że Utwór nie narusza jakichkolwiek praw ani dóbr osobistych osób trzecich ani obowiązujących przepisów prawa, </w:t>
      </w:r>
      <w:r w:rsidR="0009587B">
        <w:rPr>
          <w:rFonts w:ascii="Verdana" w:hAnsi="Verdana"/>
        </w:rPr>
        <w:br/>
      </w:r>
      <w:r w:rsidR="000E6BD1">
        <w:rPr>
          <w:rFonts w:ascii="Verdana" w:hAnsi="Verdana"/>
        </w:rPr>
        <w:t xml:space="preserve">a także zobowiązuje się zwolnić Organizatora Konkursu z wszelkiej odpowiedzialności z tytułu naruszenia tych praw, przepisów prawa oraz </w:t>
      </w:r>
      <w:r w:rsidR="0009587B">
        <w:rPr>
          <w:rFonts w:ascii="Verdana" w:hAnsi="Verdana"/>
        </w:rPr>
        <w:br/>
      </w:r>
      <w:r w:rsidR="000E6BD1">
        <w:rPr>
          <w:rFonts w:ascii="Verdana" w:hAnsi="Verdana"/>
        </w:rPr>
        <w:t>z odpowiedzialności związanej z nieprawdziwością niniejszego oświadczenia.</w:t>
      </w:r>
    </w:p>
    <w:p w14:paraId="6C8E3095" w14:textId="7AB9FBE5" w:rsidR="000E6BD1" w:rsidRPr="00BB2903" w:rsidRDefault="000E6BD1" w:rsidP="00BB2903">
      <w:pPr>
        <w:pStyle w:val="Akapitzlist"/>
        <w:numPr>
          <w:ilvl w:val="0"/>
          <w:numId w:val="5"/>
        </w:numPr>
        <w:rPr>
          <w:rFonts w:ascii="Verdana" w:hAnsi="Verdana"/>
        </w:rPr>
      </w:pPr>
      <w:r>
        <w:rPr>
          <w:rFonts w:ascii="Verdana" w:hAnsi="Verdana"/>
        </w:rPr>
        <w:t xml:space="preserve">Licencja do Utworu zostaje udzielona w chwilą jego przekazania Organizatorowi. </w:t>
      </w:r>
    </w:p>
    <w:p w14:paraId="27EFB495" w14:textId="77777777" w:rsidR="000D38E5" w:rsidRDefault="000D38E5" w:rsidP="000D38E5">
      <w:pPr>
        <w:pStyle w:val="Akapitzlist"/>
        <w:rPr>
          <w:rFonts w:ascii="Verdana" w:hAnsi="Verdana"/>
        </w:rPr>
      </w:pPr>
    </w:p>
    <w:p w14:paraId="224C90DB" w14:textId="1D112F44" w:rsidR="00D04754" w:rsidRDefault="00D04754" w:rsidP="00233EB0">
      <w:pPr>
        <w:jc w:val="center"/>
        <w:rPr>
          <w:rFonts w:ascii="Verdana" w:hAnsi="Verdana"/>
          <w:b/>
          <w:bCs/>
        </w:rPr>
      </w:pPr>
      <w:r>
        <w:rPr>
          <w:noProof/>
        </w:rPr>
        <w:lastRenderedPageBreak/>
        <w:drawing>
          <wp:anchor distT="0" distB="0" distL="114300" distR="114300" simplePos="0" relativeHeight="251681792" behindDoc="1" locked="0" layoutInCell="1" allowOverlap="1" wp14:anchorId="01DE9DA4" wp14:editId="13BAB960">
            <wp:simplePos x="0" y="0"/>
            <wp:positionH relativeFrom="column">
              <wp:posOffset>4090670</wp:posOffset>
            </wp:positionH>
            <wp:positionV relativeFrom="paragraph">
              <wp:posOffset>191770</wp:posOffset>
            </wp:positionV>
            <wp:extent cx="1954800" cy="468000"/>
            <wp:effectExtent l="0" t="0" r="7620" b="8255"/>
            <wp:wrapTight wrapText="bothSides">
              <wp:wrapPolygon edited="0">
                <wp:start x="0" y="0"/>
                <wp:lineTo x="0" y="21102"/>
                <wp:lineTo x="21474" y="21102"/>
                <wp:lineTo x="21474" y="0"/>
                <wp:lineTo x="0" y="0"/>
              </wp:wrapPolygon>
            </wp:wrapTight>
            <wp:docPr id="178394106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4800" cy="46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1" allowOverlap="1" wp14:anchorId="79C2F869" wp14:editId="7F5CDA40">
            <wp:simplePos x="0" y="0"/>
            <wp:positionH relativeFrom="column">
              <wp:posOffset>-45720</wp:posOffset>
            </wp:positionH>
            <wp:positionV relativeFrom="paragraph">
              <wp:posOffset>0</wp:posOffset>
            </wp:positionV>
            <wp:extent cx="3740150" cy="914400"/>
            <wp:effectExtent l="0" t="0" r="0" b="0"/>
            <wp:wrapSquare wrapText="bothSides"/>
            <wp:docPr id="110916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401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565C7" w14:textId="4A7946EB" w:rsidR="00D04754" w:rsidRDefault="00D04754" w:rsidP="00D04754">
      <w:pPr>
        <w:rPr>
          <w:rFonts w:ascii="Verdana" w:hAnsi="Verdana"/>
          <w:b/>
          <w:bCs/>
        </w:rPr>
      </w:pPr>
    </w:p>
    <w:p w14:paraId="5C6E0801" w14:textId="11A45C09" w:rsidR="00233EB0" w:rsidRDefault="00233EB0" w:rsidP="00233EB0">
      <w:pPr>
        <w:jc w:val="center"/>
        <w:rPr>
          <w:rFonts w:ascii="Verdana" w:hAnsi="Verdana"/>
          <w:b/>
          <w:bCs/>
        </w:rPr>
      </w:pPr>
      <w:r>
        <w:rPr>
          <w:rFonts w:ascii="Verdana" w:hAnsi="Verdana"/>
          <w:b/>
          <w:bCs/>
        </w:rPr>
        <w:t>§ 5</w:t>
      </w:r>
      <w:r>
        <w:rPr>
          <w:rFonts w:ascii="Verdana" w:hAnsi="Verdana"/>
          <w:b/>
          <w:bCs/>
        </w:rPr>
        <w:br/>
        <w:t>Postanowienia końcowe</w:t>
      </w:r>
    </w:p>
    <w:p w14:paraId="43A8B8EF" w14:textId="0FC20199" w:rsidR="00233EB0" w:rsidRDefault="00233EB0" w:rsidP="00233EB0">
      <w:pPr>
        <w:pStyle w:val="Akapitzlist"/>
        <w:numPr>
          <w:ilvl w:val="0"/>
          <w:numId w:val="7"/>
        </w:numPr>
        <w:rPr>
          <w:rFonts w:ascii="Verdana" w:hAnsi="Verdana"/>
        </w:rPr>
      </w:pPr>
      <w:r w:rsidRPr="00233EB0">
        <w:rPr>
          <w:rFonts w:ascii="Verdana" w:hAnsi="Verdana"/>
        </w:rPr>
        <w:t>Regulamin</w:t>
      </w:r>
      <w:r>
        <w:rPr>
          <w:rFonts w:ascii="Verdana" w:hAnsi="Verdana"/>
        </w:rPr>
        <w:t xml:space="preserve"> Konkursu wchodzi w życie z dniem 29 stycznia 2024 r.</w:t>
      </w:r>
    </w:p>
    <w:p w14:paraId="50E3015A" w14:textId="64240049" w:rsidR="000B0DA6" w:rsidRPr="00D04754" w:rsidRDefault="00233EB0" w:rsidP="00D04754">
      <w:pPr>
        <w:pStyle w:val="Akapitzlist"/>
        <w:numPr>
          <w:ilvl w:val="0"/>
          <w:numId w:val="7"/>
        </w:numPr>
        <w:rPr>
          <w:rFonts w:ascii="Verdana" w:hAnsi="Verdana"/>
        </w:rPr>
      </w:pPr>
      <w:r>
        <w:rPr>
          <w:rFonts w:ascii="Verdana" w:hAnsi="Verdana"/>
        </w:rPr>
        <w:t>Regulamin Konkursu dostępny jest w siedzibie Organizatora, ul. Leszka Czarnego 22, 97-500 Radomsko</w:t>
      </w:r>
      <w:r w:rsidR="007A561F">
        <w:rPr>
          <w:rFonts w:ascii="Verdana" w:hAnsi="Verdana"/>
        </w:rPr>
        <w:t xml:space="preserve"> oraz na stronie internetowej </w:t>
      </w:r>
      <w:hyperlink r:id="rId12" w:history="1">
        <w:r w:rsidR="000B0DA6" w:rsidRPr="007B79FC">
          <w:rPr>
            <w:rStyle w:val="Hipercze"/>
            <w:rFonts w:ascii="Verdana" w:hAnsi="Verdana"/>
          </w:rPr>
          <w:t>www.radomszczanski.pl</w:t>
        </w:r>
      </w:hyperlink>
      <w:r w:rsidR="007A561F">
        <w:rPr>
          <w:rFonts w:ascii="Verdana" w:hAnsi="Verdana"/>
        </w:rPr>
        <w:t>.</w:t>
      </w:r>
    </w:p>
    <w:p w14:paraId="33FFCDA0" w14:textId="6321AD28" w:rsidR="00BF3A72" w:rsidRPr="000B0DA6" w:rsidRDefault="00233EB0" w:rsidP="000B0DA6">
      <w:pPr>
        <w:pStyle w:val="Akapitzlist"/>
        <w:numPr>
          <w:ilvl w:val="0"/>
          <w:numId w:val="7"/>
        </w:numPr>
        <w:rPr>
          <w:rFonts w:ascii="Verdana" w:hAnsi="Verdana"/>
        </w:rPr>
      </w:pPr>
      <w:r w:rsidRPr="000B0DA6">
        <w:rPr>
          <w:rFonts w:ascii="Verdana" w:hAnsi="Verdana"/>
        </w:rPr>
        <w:t>Organizator może wykluczyć Uczestnika z Konkursu w przypadku:</w:t>
      </w:r>
    </w:p>
    <w:p w14:paraId="4A441CF6" w14:textId="3F8387DC" w:rsidR="00FD6B20" w:rsidRDefault="00FD6B20" w:rsidP="00FD6B20">
      <w:pPr>
        <w:pStyle w:val="Akapitzlist"/>
        <w:numPr>
          <w:ilvl w:val="0"/>
          <w:numId w:val="8"/>
        </w:numPr>
        <w:rPr>
          <w:rFonts w:ascii="Verdana" w:hAnsi="Verdana"/>
        </w:rPr>
      </w:pPr>
      <w:r w:rsidRPr="00FD6B20">
        <w:rPr>
          <w:rFonts w:ascii="Verdana" w:hAnsi="Verdana"/>
        </w:rPr>
        <w:t>naruszenia postanowień niniejszego Regulaminu lub przepisów prawa powszechnie obowiązującego przez Uczestnika na jakimkolwie</w:t>
      </w:r>
      <w:r>
        <w:rPr>
          <w:rFonts w:ascii="Verdana" w:hAnsi="Verdana"/>
        </w:rPr>
        <w:t>k</w:t>
      </w:r>
      <w:r w:rsidRPr="00FD6B20">
        <w:rPr>
          <w:rFonts w:ascii="Verdana" w:hAnsi="Verdana"/>
        </w:rPr>
        <w:t xml:space="preserve"> etapie Konkursu;</w:t>
      </w:r>
    </w:p>
    <w:p w14:paraId="4BAC197F" w14:textId="35E44A1F" w:rsidR="00FD6B20" w:rsidRPr="00FD6B20" w:rsidRDefault="00FD6B20" w:rsidP="00FD6B20">
      <w:pPr>
        <w:pStyle w:val="Akapitzlist"/>
        <w:numPr>
          <w:ilvl w:val="0"/>
          <w:numId w:val="8"/>
        </w:numPr>
        <w:rPr>
          <w:rFonts w:ascii="Verdana" w:hAnsi="Verdana"/>
        </w:rPr>
      </w:pPr>
      <w:r>
        <w:rPr>
          <w:rFonts w:ascii="Verdana" w:hAnsi="Verdana"/>
        </w:rPr>
        <w:t>stwierdzenia, że oświadczenia złożone przez Uczestnika są niezgodne z prawdą;</w:t>
      </w:r>
    </w:p>
    <w:p w14:paraId="39D01A96" w14:textId="37BABBD9" w:rsidR="00233EB0" w:rsidRDefault="00FD6B20" w:rsidP="00233EB0">
      <w:pPr>
        <w:pStyle w:val="Akapitzlist"/>
        <w:numPr>
          <w:ilvl w:val="0"/>
          <w:numId w:val="7"/>
        </w:numPr>
        <w:rPr>
          <w:rFonts w:ascii="Verdana" w:hAnsi="Verdana"/>
        </w:rPr>
      </w:pPr>
      <w:r>
        <w:rPr>
          <w:rFonts w:ascii="Verdana" w:hAnsi="Verdana"/>
        </w:rPr>
        <w:t>Organizator zastrzega sobie prawo zmiany postanowień Regulaminu w razie zmiany przepisów prawnych lub z innej istotnej przyczyny.</w:t>
      </w:r>
    </w:p>
    <w:p w14:paraId="586FBA99" w14:textId="0859199E" w:rsidR="00FD6B20" w:rsidRDefault="00FD6B20" w:rsidP="00233EB0">
      <w:pPr>
        <w:pStyle w:val="Akapitzlist"/>
        <w:numPr>
          <w:ilvl w:val="0"/>
          <w:numId w:val="7"/>
        </w:numPr>
        <w:rPr>
          <w:rFonts w:ascii="Verdana" w:hAnsi="Verdana"/>
        </w:rPr>
      </w:pPr>
      <w:r>
        <w:rPr>
          <w:rFonts w:ascii="Verdana" w:hAnsi="Verdana"/>
        </w:rPr>
        <w:t>Reklamacje dotyczące Konkursu należy przesyłać na adres: Starostwo Powiatowe w Radomsku, ul. Leszka Czarnego 22, 97-500 Radomsko. Będą one rozpatrywane przez Organizatora w formie pisemnej, w terminie maksymalnie 30 dni od daty otrzymania.</w:t>
      </w:r>
    </w:p>
    <w:p w14:paraId="5C424AB3" w14:textId="463B1C19" w:rsidR="00FD6B20" w:rsidRDefault="00FD6B20" w:rsidP="00233EB0">
      <w:pPr>
        <w:pStyle w:val="Akapitzlist"/>
        <w:numPr>
          <w:ilvl w:val="0"/>
          <w:numId w:val="7"/>
        </w:numPr>
        <w:rPr>
          <w:rFonts w:ascii="Verdana" w:hAnsi="Verdana"/>
        </w:rPr>
      </w:pPr>
      <w:r>
        <w:rPr>
          <w:rFonts w:ascii="Verdana" w:hAnsi="Verdana"/>
        </w:rPr>
        <w:t>Ostateczna interpretacja niniejszego Regulaminu należy do Organizatora.</w:t>
      </w:r>
    </w:p>
    <w:p w14:paraId="11A55737" w14:textId="77777777" w:rsidR="005B40D5" w:rsidRDefault="005B40D5" w:rsidP="001C5907">
      <w:pPr>
        <w:rPr>
          <w:rFonts w:ascii="Verdana" w:hAnsi="Verdana"/>
          <w:b/>
          <w:bCs/>
        </w:rPr>
      </w:pPr>
    </w:p>
    <w:p w14:paraId="586DFAB8" w14:textId="69418557" w:rsidR="00E85D03" w:rsidRDefault="00E85D03" w:rsidP="00E85D03">
      <w:pPr>
        <w:jc w:val="center"/>
        <w:rPr>
          <w:rFonts w:ascii="Verdana" w:hAnsi="Verdana"/>
          <w:b/>
          <w:bCs/>
        </w:rPr>
      </w:pPr>
      <w:r>
        <w:rPr>
          <w:rFonts w:ascii="Verdana" w:hAnsi="Verdana"/>
          <w:b/>
          <w:bCs/>
        </w:rPr>
        <w:t>§ 6</w:t>
      </w:r>
      <w:r>
        <w:rPr>
          <w:rFonts w:ascii="Verdana" w:hAnsi="Verdana"/>
          <w:b/>
          <w:bCs/>
        </w:rPr>
        <w:br/>
        <w:t>Klauzula informacyjna</w:t>
      </w:r>
    </w:p>
    <w:p w14:paraId="0EE28FD7" w14:textId="72E376AB" w:rsidR="005C467E" w:rsidRPr="00C53D3E" w:rsidRDefault="005C467E" w:rsidP="0009587B">
      <w:pPr>
        <w:rPr>
          <w:rFonts w:ascii="Verdana" w:hAnsi="Verdana"/>
        </w:rPr>
      </w:pPr>
      <w:r w:rsidRPr="00C53D3E">
        <w:rPr>
          <w:rFonts w:ascii="Verdana" w:hAnsi="Verdana"/>
        </w:rPr>
        <w:t xml:space="preserve">W związku z realizacją wymogów Rozporządzenia Parlamentu Europejskiego i Rady (UE) 2016/679 z dnia 27 kwietnia 2016 r. w sprawie ochrony osób fizycznych </w:t>
      </w:r>
      <w:r w:rsidR="00C53D3E">
        <w:rPr>
          <w:rFonts w:ascii="Verdana" w:hAnsi="Verdana"/>
        </w:rPr>
        <w:br/>
      </w:r>
      <w:r w:rsidRPr="00C53D3E">
        <w:rPr>
          <w:rFonts w:ascii="Verdana" w:hAnsi="Verdana"/>
        </w:rPr>
        <w:t xml:space="preserve">w związku z przetwarzaniem danych osobowych i w sprawie swobodnego przepływu takich danych oraz uchylenia dyrektywy 95/46/WE (ogólne rozporządzenie o ochronie danych „RODO”), informujemy o zasadach przetwarzania danych osobowych oraz </w:t>
      </w:r>
      <w:r w:rsidR="0009587B">
        <w:rPr>
          <w:rFonts w:ascii="Verdana" w:hAnsi="Verdana"/>
        </w:rPr>
        <w:br/>
      </w:r>
      <w:r w:rsidRPr="00C53D3E">
        <w:rPr>
          <w:rFonts w:ascii="Verdana" w:hAnsi="Verdana"/>
        </w:rPr>
        <w:t>o przysługujących prawach</w:t>
      </w:r>
      <w:r w:rsidR="0009587B">
        <w:rPr>
          <w:rFonts w:ascii="Verdana" w:hAnsi="Verdana"/>
        </w:rPr>
        <w:t xml:space="preserve"> </w:t>
      </w:r>
      <w:r w:rsidRPr="00C53D3E">
        <w:rPr>
          <w:rFonts w:ascii="Verdana" w:hAnsi="Verdana"/>
        </w:rPr>
        <w:t>z tym związanych.</w:t>
      </w:r>
    </w:p>
    <w:p w14:paraId="24B4D6A4" w14:textId="77777777" w:rsidR="005C467E" w:rsidRPr="00C53D3E" w:rsidRDefault="005C467E" w:rsidP="0009587B">
      <w:pPr>
        <w:rPr>
          <w:rFonts w:ascii="Verdana" w:hAnsi="Verdana"/>
        </w:rPr>
      </w:pPr>
      <w:r w:rsidRPr="00C53D3E">
        <w:rPr>
          <w:rFonts w:ascii="Verdana" w:hAnsi="Verdana"/>
        </w:rPr>
        <w:t>1) Administratorem danych osobowych jest Powiat Radomszczański, ul. Leszka Czarnego 22, 97-500 Radomsko, tel. 44 683-45-09.</w:t>
      </w:r>
    </w:p>
    <w:p w14:paraId="489B1982" w14:textId="77777777" w:rsidR="005C467E" w:rsidRPr="00C53D3E" w:rsidRDefault="005C467E" w:rsidP="0009587B">
      <w:pPr>
        <w:rPr>
          <w:rFonts w:ascii="Verdana" w:hAnsi="Verdana"/>
        </w:rPr>
      </w:pPr>
      <w:r w:rsidRPr="00C53D3E">
        <w:rPr>
          <w:rFonts w:ascii="Verdana" w:hAnsi="Verdana"/>
        </w:rPr>
        <w:t xml:space="preserve">2) Administrator wyznaczył Inspektora Ochrony Danych, jest nim Ewelina </w:t>
      </w:r>
      <w:proofErr w:type="spellStart"/>
      <w:r w:rsidRPr="00C53D3E">
        <w:rPr>
          <w:rFonts w:ascii="Verdana" w:hAnsi="Verdana"/>
        </w:rPr>
        <w:t>Garwolska</w:t>
      </w:r>
      <w:proofErr w:type="spellEnd"/>
      <w:r w:rsidRPr="00C53D3E">
        <w:rPr>
          <w:rFonts w:ascii="Verdana" w:hAnsi="Verdana"/>
        </w:rPr>
        <w:t>, kontakt iod@radomszczanski.pl. Z Inspektorem Ochrony Danych można kontaktować się we wszystkich sprawach dotyczących danych osobowych przetwarzanych przez administratora.</w:t>
      </w:r>
    </w:p>
    <w:p w14:paraId="012E7875" w14:textId="6C59DC48" w:rsidR="005C467E" w:rsidRPr="00C53D3E" w:rsidRDefault="005C467E" w:rsidP="0009587B">
      <w:pPr>
        <w:rPr>
          <w:rFonts w:ascii="Verdana" w:hAnsi="Verdana"/>
        </w:rPr>
      </w:pPr>
      <w:r w:rsidRPr="00C53D3E">
        <w:rPr>
          <w:rFonts w:ascii="Verdana" w:hAnsi="Verdana"/>
        </w:rPr>
        <w:t>3) Administrator danych osobowych przetwarza dane osobowe na podstawie dobrowolnego zgłoszenia. Wizerunek osoby uczestniczącej w wydarzeniu przetwarzany jest na podstawie ustawy z dnia 4 lutego 1994r.o prawie autorskim i prawach pokrewnych.</w:t>
      </w:r>
    </w:p>
    <w:p w14:paraId="6ECFC704" w14:textId="416A531D" w:rsidR="005C467E" w:rsidRDefault="005C467E" w:rsidP="0009587B">
      <w:pPr>
        <w:rPr>
          <w:rFonts w:ascii="Verdana" w:hAnsi="Verdana"/>
        </w:rPr>
      </w:pPr>
      <w:r w:rsidRPr="00C53D3E">
        <w:rPr>
          <w:rFonts w:ascii="Verdana" w:hAnsi="Verdana"/>
        </w:rPr>
        <w:t>4) Dane osobowe przetwarzane są w celu organizacji i przeprowadzenia wydarzenia oraz</w:t>
      </w:r>
      <w:r w:rsidR="00C53D3E">
        <w:rPr>
          <w:rFonts w:ascii="Verdana" w:hAnsi="Verdana"/>
        </w:rPr>
        <w:t xml:space="preserve"> </w:t>
      </w:r>
      <w:r w:rsidRPr="00C53D3E">
        <w:rPr>
          <w:rFonts w:ascii="Verdana" w:hAnsi="Verdana"/>
        </w:rPr>
        <w:t>w celu jego promocji na stronach internetowych oraz w mediach społecznościowych powiatu.</w:t>
      </w:r>
    </w:p>
    <w:p w14:paraId="7CF300B0" w14:textId="2E6C966E" w:rsidR="00533082" w:rsidRDefault="00533082" w:rsidP="0009587B">
      <w:pPr>
        <w:rPr>
          <w:rFonts w:ascii="Verdana" w:hAnsi="Verdana"/>
        </w:rPr>
      </w:pPr>
      <w:r>
        <w:rPr>
          <w:noProof/>
        </w:rPr>
        <w:lastRenderedPageBreak/>
        <w:drawing>
          <wp:anchor distT="0" distB="0" distL="114300" distR="114300" simplePos="0" relativeHeight="251675648" behindDoc="1" locked="0" layoutInCell="1" allowOverlap="1" wp14:anchorId="274397BA" wp14:editId="208A7221">
            <wp:simplePos x="0" y="0"/>
            <wp:positionH relativeFrom="column">
              <wp:posOffset>3968750</wp:posOffset>
            </wp:positionH>
            <wp:positionV relativeFrom="paragraph">
              <wp:posOffset>175895</wp:posOffset>
            </wp:positionV>
            <wp:extent cx="1954530" cy="467995"/>
            <wp:effectExtent l="0" t="0" r="7620" b="8255"/>
            <wp:wrapTight wrapText="bothSides">
              <wp:wrapPolygon edited="0">
                <wp:start x="0" y="0"/>
                <wp:lineTo x="0" y="21102"/>
                <wp:lineTo x="21474" y="21102"/>
                <wp:lineTo x="21474" y="0"/>
                <wp:lineTo x="0" y="0"/>
              </wp:wrapPolygon>
            </wp:wrapTight>
            <wp:docPr id="106349310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453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372223B7" wp14:editId="3373304F">
            <wp:simplePos x="0" y="0"/>
            <wp:positionH relativeFrom="column">
              <wp:posOffset>-76200</wp:posOffset>
            </wp:positionH>
            <wp:positionV relativeFrom="paragraph">
              <wp:posOffset>0</wp:posOffset>
            </wp:positionV>
            <wp:extent cx="3740150" cy="914400"/>
            <wp:effectExtent l="0" t="0" r="0" b="0"/>
            <wp:wrapSquare wrapText="bothSides"/>
            <wp:docPr id="9302779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401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5D9494" w14:textId="77777777" w:rsidR="00533082" w:rsidRPr="00C53D3E" w:rsidRDefault="00533082" w:rsidP="0009587B">
      <w:pPr>
        <w:rPr>
          <w:rFonts w:ascii="Verdana" w:hAnsi="Verdana"/>
        </w:rPr>
      </w:pPr>
    </w:p>
    <w:p w14:paraId="6CB9D1BC" w14:textId="3057002E" w:rsidR="000B0DA6" w:rsidRDefault="005C467E" w:rsidP="0009587B">
      <w:pPr>
        <w:rPr>
          <w:rFonts w:ascii="Verdana" w:hAnsi="Verdana"/>
        </w:rPr>
      </w:pPr>
      <w:r w:rsidRPr="00C53D3E">
        <w:rPr>
          <w:rFonts w:ascii="Verdana" w:hAnsi="Verdana"/>
        </w:rPr>
        <w:t xml:space="preserve">5) Odbiorcami danych osobowych mogą być podmioty upoważnione na podstawie obowiązujących przepisów prawa, podmioty przetwarzające na podstawie zawartych umów, gwarantujące wdrożenie odpowiednich zabezpieczeń zgodnych </w:t>
      </w:r>
      <w:r w:rsidR="00C53D3E">
        <w:rPr>
          <w:rFonts w:ascii="Verdana" w:hAnsi="Verdana"/>
        </w:rPr>
        <w:br/>
      </w:r>
      <w:r w:rsidRPr="00C53D3E">
        <w:rPr>
          <w:rFonts w:ascii="Verdana" w:hAnsi="Verdana"/>
        </w:rPr>
        <w:t>z RODO, w szczególności podmioty dostarczające rozwiązania IT dla Starostwa.</w:t>
      </w:r>
    </w:p>
    <w:p w14:paraId="5031C87A" w14:textId="3B2E4D86" w:rsidR="005C467E" w:rsidRPr="00C53D3E" w:rsidRDefault="005C467E" w:rsidP="0009587B">
      <w:pPr>
        <w:rPr>
          <w:rFonts w:ascii="Verdana" w:hAnsi="Verdana"/>
        </w:rPr>
      </w:pPr>
      <w:r w:rsidRPr="00C53D3E">
        <w:rPr>
          <w:rFonts w:ascii="Verdana" w:hAnsi="Verdana"/>
        </w:rPr>
        <w:t xml:space="preserve">6) Okres przechowywania danych osobowych, pozyskanych w celu realizacji obowiązku ustawowego, uregulowany jest Rozporządzeniem Prezesa Rady Ministrów </w:t>
      </w:r>
      <w:r w:rsidR="0009587B">
        <w:rPr>
          <w:rFonts w:ascii="Verdana" w:hAnsi="Verdana"/>
        </w:rPr>
        <w:br/>
      </w:r>
      <w:r w:rsidRPr="00C53D3E">
        <w:rPr>
          <w:rFonts w:ascii="Verdana" w:hAnsi="Verdana"/>
        </w:rPr>
        <w:t>z dnia 18 stycznia 2011 r. w sprawie instrukcji kancelaryjnej, jednolitych rzeczowych wykazów akt oraz instrukcji w sprawie organizacji i zakresu działania archiwów zakładowych.</w:t>
      </w:r>
    </w:p>
    <w:p w14:paraId="20E4D061" w14:textId="07C77395" w:rsidR="005C467E" w:rsidRPr="00C53D3E" w:rsidRDefault="005C467E" w:rsidP="0009587B">
      <w:pPr>
        <w:rPr>
          <w:rFonts w:ascii="Verdana" w:hAnsi="Verdana"/>
        </w:rPr>
      </w:pPr>
      <w:r w:rsidRPr="00C53D3E">
        <w:rPr>
          <w:rFonts w:ascii="Verdana" w:hAnsi="Verdana"/>
        </w:rPr>
        <w:t>7) W związku z przetwarzaniem danych osobowych Uczestnikowi przysługują prawa dostępu do danych osobowych, prawa do żądania sprostowania, usunięcia lub ograniczenia przetwarzania danych osobowych, prawa do wniesienia sprzeciwu wobec przetwarzania, prawa do przenoszenia danych, za wyjątkiem, gdy przepisy prawa wyłączają możliwość skorzystania z przysługujących praw.</w:t>
      </w:r>
    </w:p>
    <w:p w14:paraId="051AEDD6" w14:textId="43948B8F" w:rsidR="005C467E" w:rsidRPr="00C53D3E" w:rsidRDefault="005C467E" w:rsidP="0009587B">
      <w:pPr>
        <w:rPr>
          <w:rFonts w:ascii="Verdana" w:hAnsi="Verdana"/>
        </w:rPr>
      </w:pPr>
      <w:r w:rsidRPr="00C53D3E">
        <w:rPr>
          <w:rFonts w:ascii="Verdana" w:hAnsi="Verdana"/>
        </w:rPr>
        <w:t>8) Dane nie będą przetwarzane w sposób zautomatyzowany, w tym w formie profilowania. Dane nie będą przekazywane do państw trzecich lub organizacji międzynarodowych.</w:t>
      </w:r>
    </w:p>
    <w:p w14:paraId="7522E0FD" w14:textId="5FC25178" w:rsidR="005C467E" w:rsidRPr="00C53D3E" w:rsidRDefault="005C467E" w:rsidP="0009587B">
      <w:pPr>
        <w:rPr>
          <w:rFonts w:ascii="Verdana" w:hAnsi="Verdana"/>
        </w:rPr>
      </w:pPr>
      <w:r w:rsidRPr="00C53D3E">
        <w:rPr>
          <w:rFonts w:ascii="Verdana" w:hAnsi="Verdana"/>
        </w:rPr>
        <w:t xml:space="preserve">9) Uczestnik posiada prawo wniesienia skargi do organu nadzorczego właściwego </w:t>
      </w:r>
      <w:r w:rsidR="0009587B">
        <w:rPr>
          <w:rFonts w:ascii="Verdana" w:hAnsi="Verdana"/>
        </w:rPr>
        <w:br/>
      </w:r>
      <w:r w:rsidRPr="00C53D3E">
        <w:rPr>
          <w:rFonts w:ascii="Verdana" w:hAnsi="Verdana"/>
        </w:rPr>
        <w:t>w sprawach ochrony danych osobowych. Prezes Urzędu Ochrony Danych Osobowych, ul. Stawki 2, 00-193 Warszawa.</w:t>
      </w:r>
    </w:p>
    <w:p w14:paraId="561E373B" w14:textId="34BAD001" w:rsidR="005C467E" w:rsidRPr="00C53D3E" w:rsidRDefault="005C467E" w:rsidP="0009587B">
      <w:pPr>
        <w:rPr>
          <w:rFonts w:ascii="Verdana" w:hAnsi="Verdana"/>
        </w:rPr>
      </w:pPr>
      <w:r w:rsidRPr="00C53D3E">
        <w:rPr>
          <w:rFonts w:ascii="Verdana" w:hAnsi="Verdana"/>
        </w:rPr>
        <w:t>10) Podanie danych osobowych jest niezbędne do udziału w Konkursie</w:t>
      </w:r>
      <w:r w:rsidR="00C53D3E" w:rsidRPr="00C53D3E">
        <w:rPr>
          <w:rFonts w:ascii="Verdana" w:hAnsi="Verdana"/>
        </w:rPr>
        <w:t xml:space="preserve"> „ZIMOWA KRZYŻÓWKA Z ERA TRAVEL I ERA SMAKU”</w:t>
      </w:r>
      <w:r w:rsidR="00C53D3E">
        <w:rPr>
          <w:rFonts w:ascii="Verdana" w:hAnsi="Verdana"/>
        </w:rPr>
        <w:t>.</w:t>
      </w:r>
    </w:p>
    <w:p w14:paraId="3E84ADCD" w14:textId="604F37F5" w:rsidR="002B3051" w:rsidRDefault="002B3051" w:rsidP="00834A1F">
      <w:pPr>
        <w:jc w:val="center"/>
        <w:rPr>
          <w:rFonts w:ascii="Verdana" w:hAnsi="Verdana"/>
          <w:b/>
          <w:bCs/>
        </w:rPr>
      </w:pPr>
    </w:p>
    <w:p w14:paraId="1978C850" w14:textId="77777777" w:rsidR="002B3051" w:rsidRDefault="002B3051" w:rsidP="00834A1F">
      <w:pPr>
        <w:jc w:val="center"/>
        <w:rPr>
          <w:rFonts w:ascii="Verdana" w:hAnsi="Verdana"/>
          <w:b/>
          <w:bCs/>
        </w:rPr>
      </w:pPr>
    </w:p>
    <w:p w14:paraId="04574C7D" w14:textId="77777777" w:rsidR="001C5907" w:rsidRDefault="001C5907" w:rsidP="00834A1F">
      <w:pPr>
        <w:jc w:val="center"/>
        <w:rPr>
          <w:rFonts w:ascii="Verdana" w:hAnsi="Verdana"/>
          <w:b/>
          <w:bCs/>
        </w:rPr>
      </w:pPr>
    </w:p>
    <w:p w14:paraId="2EA02321" w14:textId="77777777" w:rsidR="001C5907" w:rsidRDefault="001C5907" w:rsidP="00834A1F">
      <w:pPr>
        <w:jc w:val="center"/>
        <w:rPr>
          <w:rFonts w:ascii="Verdana" w:hAnsi="Verdana"/>
          <w:b/>
          <w:bCs/>
        </w:rPr>
      </w:pPr>
    </w:p>
    <w:p w14:paraId="080728CD" w14:textId="77777777" w:rsidR="001C5907" w:rsidRDefault="001C5907" w:rsidP="00834A1F">
      <w:pPr>
        <w:jc w:val="center"/>
        <w:rPr>
          <w:rFonts w:ascii="Verdana" w:hAnsi="Verdana"/>
          <w:b/>
          <w:bCs/>
        </w:rPr>
      </w:pPr>
    </w:p>
    <w:p w14:paraId="005A7BF3" w14:textId="77777777" w:rsidR="002B3051" w:rsidRDefault="002B3051" w:rsidP="00834A1F">
      <w:pPr>
        <w:jc w:val="center"/>
        <w:rPr>
          <w:rFonts w:ascii="Verdana" w:hAnsi="Verdana"/>
          <w:b/>
          <w:bCs/>
        </w:rPr>
      </w:pPr>
    </w:p>
    <w:p w14:paraId="73385F1A" w14:textId="77777777" w:rsidR="00F92BC2" w:rsidRDefault="00F92BC2" w:rsidP="00834A1F">
      <w:pPr>
        <w:jc w:val="center"/>
        <w:rPr>
          <w:rFonts w:ascii="Verdana" w:hAnsi="Verdana"/>
          <w:b/>
          <w:bCs/>
        </w:rPr>
      </w:pPr>
    </w:p>
    <w:p w14:paraId="64EF4531" w14:textId="77777777" w:rsidR="00F92BC2" w:rsidRDefault="00F92BC2" w:rsidP="00834A1F">
      <w:pPr>
        <w:jc w:val="center"/>
        <w:rPr>
          <w:rFonts w:ascii="Verdana" w:hAnsi="Verdana"/>
          <w:b/>
          <w:bCs/>
        </w:rPr>
      </w:pPr>
    </w:p>
    <w:p w14:paraId="5244771A" w14:textId="77777777" w:rsidR="00F92BC2" w:rsidRDefault="00F92BC2" w:rsidP="00834A1F">
      <w:pPr>
        <w:jc w:val="center"/>
        <w:rPr>
          <w:rFonts w:ascii="Verdana" w:hAnsi="Verdana"/>
          <w:b/>
          <w:bCs/>
        </w:rPr>
      </w:pPr>
    </w:p>
    <w:p w14:paraId="5A686594" w14:textId="77777777" w:rsidR="00F92BC2" w:rsidRDefault="00F92BC2" w:rsidP="00834A1F">
      <w:pPr>
        <w:jc w:val="center"/>
        <w:rPr>
          <w:rFonts w:ascii="Verdana" w:hAnsi="Verdana"/>
          <w:b/>
          <w:bCs/>
        </w:rPr>
      </w:pPr>
    </w:p>
    <w:p w14:paraId="5504D5C4" w14:textId="2361B90F" w:rsidR="00F92BC2" w:rsidRDefault="00F92BC2" w:rsidP="00D27D6A">
      <w:pPr>
        <w:rPr>
          <w:rFonts w:ascii="Verdana" w:hAnsi="Verdana"/>
          <w:b/>
          <w:bCs/>
        </w:rPr>
      </w:pPr>
      <w:r>
        <w:rPr>
          <w:noProof/>
        </w:rPr>
        <w:lastRenderedPageBreak/>
        <w:drawing>
          <wp:anchor distT="0" distB="0" distL="114300" distR="114300" simplePos="0" relativeHeight="251668480" behindDoc="1" locked="0" layoutInCell="1" allowOverlap="1" wp14:anchorId="35699B6E" wp14:editId="214BA20C">
            <wp:simplePos x="0" y="0"/>
            <wp:positionH relativeFrom="column">
              <wp:posOffset>0</wp:posOffset>
            </wp:positionH>
            <wp:positionV relativeFrom="paragraph">
              <wp:posOffset>288925</wp:posOffset>
            </wp:positionV>
            <wp:extent cx="3740150" cy="914400"/>
            <wp:effectExtent l="0" t="0" r="0" b="0"/>
            <wp:wrapSquare wrapText="bothSides"/>
            <wp:docPr id="17706096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401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851DE" w14:textId="2FEF92DA" w:rsidR="00F92BC2" w:rsidRDefault="00127EF5" w:rsidP="00834A1F">
      <w:pPr>
        <w:jc w:val="center"/>
        <w:rPr>
          <w:rFonts w:ascii="Verdana" w:hAnsi="Verdana"/>
          <w:b/>
          <w:bCs/>
        </w:rPr>
      </w:pPr>
      <w:r>
        <w:rPr>
          <w:noProof/>
        </w:rPr>
        <w:drawing>
          <wp:anchor distT="0" distB="0" distL="114300" distR="114300" simplePos="0" relativeHeight="251677696" behindDoc="1" locked="0" layoutInCell="1" allowOverlap="1" wp14:anchorId="12C23485" wp14:editId="463644A8">
            <wp:simplePos x="0" y="0"/>
            <wp:positionH relativeFrom="column">
              <wp:posOffset>3976370</wp:posOffset>
            </wp:positionH>
            <wp:positionV relativeFrom="paragraph">
              <wp:posOffset>208280</wp:posOffset>
            </wp:positionV>
            <wp:extent cx="1954800" cy="468000"/>
            <wp:effectExtent l="0" t="0" r="7620" b="8255"/>
            <wp:wrapTight wrapText="bothSides">
              <wp:wrapPolygon edited="0">
                <wp:start x="0" y="0"/>
                <wp:lineTo x="0" y="21102"/>
                <wp:lineTo x="21474" y="21102"/>
                <wp:lineTo x="21474" y="0"/>
                <wp:lineTo x="0" y="0"/>
              </wp:wrapPolygon>
            </wp:wrapTight>
            <wp:docPr id="138997575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4800" cy="4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207B33" w14:textId="7888B75E" w:rsidR="00F92BC2" w:rsidRDefault="00F92BC2" w:rsidP="00834A1F">
      <w:pPr>
        <w:jc w:val="center"/>
        <w:rPr>
          <w:rFonts w:ascii="Verdana" w:hAnsi="Verdana"/>
          <w:b/>
          <w:bCs/>
        </w:rPr>
      </w:pPr>
    </w:p>
    <w:p w14:paraId="79718268" w14:textId="77777777" w:rsidR="00F92BC2" w:rsidRDefault="00F92BC2" w:rsidP="00127EF5">
      <w:pPr>
        <w:rPr>
          <w:rFonts w:ascii="Verdana" w:hAnsi="Verdana"/>
          <w:b/>
          <w:bCs/>
        </w:rPr>
      </w:pPr>
    </w:p>
    <w:p w14:paraId="1B34ECD2" w14:textId="19A210F7" w:rsidR="00E85D03" w:rsidRPr="00F92BC2" w:rsidRDefault="00834A1F" w:rsidP="00834A1F">
      <w:pPr>
        <w:jc w:val="center"/>
        <w:rPr>
          <w:rFonts w:ascii="Verdana" w:hAnsi="Verdana"/>
          <w:b/>
          <w:bCs/>
          <w:color w:val="000099"/>
        </w:rPr>
      </w:pPr>
      <w:r w:rsidRPr="00F92BC2">
        <w:rPr>
          <w:rFonts w:ascii="Verdana" w:hAnsi="Verdana"/>
          <w:b/>
          <w:bCs/>
          <w:color w:val="000099"/>
        </w:rPr>
        <w:t>FORMULARZ ZGŁOSZENIA</w:t>
      </w:r>
    </w:p>
    <w:p w14:paraId="215FC65D" w14:textId="24D683A2" w:rsidR="00834A1F" w:rsidRDefault="00834A1F" w:rsidP="00834A1F">
      <w:pPr>
        <w:jc w:val="center"/>
        <w:rPr>
          <w:rFonts w:ascii="Verdana" w:hAnsi="Verdana"/>
          <w:color w:val="000099"/>
        </w:rPr>
      </w:pPr>
      <w:r w:rsidRPr="00F92BC2">
        <w:rPr>
          <w:rFonts w:ascii="Verdana" w:hAnsi="Verdana"/>
          <w:color w:val="000099"/>
        </w:rPr>
        <w:t xml:space="preserve">do konkursu </w:t>
      </w:r>
      <w:r w:rsidR="00F92BC2">
        <w:rPr>
          <w:rFonts w:ascii="Verdana" w:hAnsi="Verdana"/>
          <w:color w:val="000099"/>
        </w:rPr>
        <w:br/>
      </w:r>
      <w:r w:rsidRPr="00F92BC2">
        <w:rPr>
          <w:rFonts w:ascii="Verdana" w:hAnsi="Verdana"/>
          <w:color w:val="000099"/>
        </w:rPr>
        <w:t>„</w:t>
      </w:r>
      <w:r w:rsidRPr="00F92BC2">
        <w:rPr>
          <w:rFonts w:ascii="Verdana" w:hAnsi="Verdana"/>
          <w:b/>
          <w:bCs/>
          <w:color w:val="000099"/>
        </w:rPr>
        <w:t>ZIMOWA KRZYŻÓWKA Z ERA TRAVEL I ERA SMAKU</w:t>
      </w:r>
      <w:r w:rsidRPr="00F92BC2">
        <w:rPr>
          <w:rFonts w:ascii="Verdana" w:hAnsi="Verdana"/>
          <w:color w:val="000099"/>
        </w:rPr>
        <w:t>”</w:t>
      </w:r>
    </w:p>
    <w:p w14:paraId="23CDAF9B" w14:textId="77777777" w:rsidR="00F92BC2" w:rsidRPr="00F92BC2" w:rsidRDefault="00F92BC2" w:rsidP="00834A1F">
      <w:pPr>
        <w:jc w:val="center"/>
        <w:rPr>
          <w:rFonts w:ascii="Verdana" w:hAnsi="Verdana"/>
          <w:color w:val="000099"/>
        </w:rPr>
      </w:pPr>
    </w:p>
    <w:p w14:paraId="350C4691" w14:textId="06B865CB" w:rsidR="00834A1F" w:rsidRDefault="00AD1695" w:rsidP="00AD1695">
      <w:pPr>
        <w:pStyle w:val="Akapitzlist"/>
        <w:numPr>
          <w:ilvl w:val="0"/>
          <w:numId w:val="9"/>
        </w:numPr>
        <w:rPr>
          <w:rFonts w:ascii="Verdana" w:hAnsi="Verdana"/>
        </w:rPr>
      </w:pPr>
      <w:r w:rsidRPr="00380178">
        <w:rPr>
          <w:rFonts w:ascii="Verdana" w:hAnsi="Verdana"/>
          <w:sz w:val="20"/>
          <w:szCs w:val="20"/>
        </w:rPr>
        <w:t>Imię i nazwisko autora Pracy Konkursowej</w:t>
      </w:r>
      <w:r w:rsidRPr="00380178">
        <w:rPr>
          <w:rFonts w:ascii="Verdana" w:hAnsi="Verdana"/>
          <w:sz w:val="20"/>
          <w:szCs w:val="20"/>
        </w:rPr>
        <w:br/>
      </w:r>
      <w:r w:rsidRPr="00380178">
        <w:rPr>
          <w:rFonts w:ascii="Verdana" w:hAnsi="Verdana"/>
          <w:sz w:val="20"/>
          <w:szCs w:val="20"/>
        </w:rPr>
        <w:br/>
      </w:r>
      <w:r>
        <w:rPr>
          <w:rFonts w:ascii="Verdana" w:hAnsi="Verdana"/>
        </w:rPr>
        <w:t>………………………………………………………………………………………………………………………………..</w:t>
      </w:r>
    </w:p>
    <w:p w14:paraId="7BF1AA50" w14:textId="77777777" w:rsidR="00AD1695" w:rsidRDefault="00AD1695" w:rsidP="00AD1695">
      <w:pPr>
        <w:pStyle w:val="Akapitzlist"/>
        <w:rPr>
          <w:rFonts w:ascii="Verdana" w:hAnsi="Verdana"/>
        </w:rPr>
      </w:pPr>
    </w:p>
    <w:p w14:paraId="38A5E550" w14:textId="3D3885DA" w:rsidR="00AD1695" w:rsidRDefault="00AD1695" w:rsidP="00AD1695">
      <w:pPr>
        <w:pStyle w:val="Akapitzlist"/>
        <w:numPr>
          <w:ilvl w:val="0"/>
          <w:numId w:val="9"/>
        </w:numPr>
        <w:rPr>
          <w:rFonts w:ascii="Verdana" w:hAnsi="Verdana"/>
        </w:rPr>
      </w:pPr>
      <w:r w:rsidRPr="00380178">
        <w:rPr>
          <w:rFonts w:ascii="Verdana" w:hAnsi="Verdana"/>
          <w:sz w:val="20"/>
          <w:szCs w:val="20"/>
        </w:rPr>
        <w:t>Imię i nazwisko rodzica/opiekuna autora</w:t>
      </w:r>
      <w:r w:rsidR="00A57B0D">
        <w:rPr>
          <w:rFonts w:ascii="Verdana" w:hAnsi="Verdana"/>
          <w:sz w:val="20"/>
          <w:szCs w:val="20"/>
        </w:rPr>
        <w:t xml:space="preserve"> Pracy konkursowej</w:t>
      </w:r>
      <w:r w:rsidRPr="00380178">
        <w:rPr>
          <w:rFonts w:ascii="Verdana" w:hAnsi="Verdana"/>
          <w:sz w:val="20"/>
          <w:szCs w:val="20"/>
        </w:rPr>
        <w:br/>
      </w:r>
      <w:r>
        <w:rPr>
          <w:rFonts w:ascii="Verdana" w:hAnsi="Verdana"/>
        </w:rPr>
        <w:br/>
        <w:t>…………………………………………………………………………………………………………………………………</w:t>
      </w:r>
    </w:p>
    <w:p w14:paraId="0CDB5296" w14:textId="77777777" w:rsidR="00AD1695" w:rsidRPr="00AD1695" w:rsidRDefault="00AD1695" w:rsidP="00AD1695">
      <w:pPr>
        <w:pStyle w:val="Akapitzlist"/>
        <w:rPr>
          <w:rFonts w:ascii="Verdana" w:hAnsi="Verdana"/>
        </w:rPr>
      </w:pPr>
    </w:p>
    <w:p w14:paraId="3658EF26" w14:textId="5E99E800" w:rsidR="00AD1695" w:rsidRDefault="00AD1695" w:rsidP="00AD1695">
      <w:pPr>
        <w:pStyle w:val="Akapitzlist"/>
        <w:numPr>
          <w:ilvl w:val="0"/>
          <w:numId w:val="9"/>
        </w:numPr>
        <w:rPr>
          <w:rFonts w:ascii="Verdana" w:hAnsi="Verdana"/>
        </w:rPr>
      </w:pPr>
      <w:r w:rsidRPr="00380178">
        <w:rPr>
          <w:rFonts w:ascii="Verdana" w:hAnsi="Verdana"/>
          <w:sz w:val="20"/>
          <w:szCs w:val="20"/>
        </w:rPr>
        <w:t>Wiek autora Pracy konkursowej</w:t>
      </w:r>
      <w:r w:rsidRPr="00380178">
        <w:rPr>
          <w:rFonts w:ascii="Verdana" w:hAnsi="Verdana"/>
          <w:sz w:val="20"/>
          <w:szCs w:val="20"/>
        </w:rPr>
        <w:br/>
      </w:r>
      <w:r w:rsidRPr="00380178">
        <w:rPr>
          <w:rFonts w:ascii="Verdana" w:hAnsi="Verdana"/>
          <w:sz w:val="20"/>
          <w:szCs w:val="20"/>
        </w:rPr>
        <w:br/>
      </w:r>
      <w:r>
        <w:rPr>
          <w:rFonts w:ascii="Verdana" w:hAnsi="Verdana"/>
        </w:rPr>
        <w:t>…………………………………………………………………………………………………………………………………</w:t>
      </w:r>
    </w:p>
    <w:p w14:paraId="007F22F5" w14:textId="77777777" w:rsidR="00AD1695" w:rsidRPr="00AD1695" w:rsidRDefault="00AD1695" w:rsidP="00AD1695">
      <w:pPr>
        <w:pStyle w:val="Akapitzlist"/>
        <w:rPr>
          <w:rFonts w:ascii="Verdana" w:hAnsi="Verdana"/>
        </w:rPr>
      </w:pPr>
    </w:p>
    <w:p w14:paraId="57E4D2FD" w14:textId="4BA9856C" w:rsidR="00AD1695" w:rsidRPr="00380178" w:rsidRDefault="00AD1695" w:rsidP="00AD1695">
      <w:pPr>
        <w:pStyle w:val="Akapitzlist"/>
        <w:numPr>
          <w:ilvl w:val="0"/>
          <w:numId w:val="9"/>
        </w:numPr>
        <w:rPr>
          <w:rFonts w:ascii="Verdana" w:hAnsi="Verdana"/>
          <w:sz w:val="20"/>
          <w:szCs w:val="20"/>
        </w:rPr>
      </w:pPr>
      <w:r w:rsidRPr="00380178">
        <w:rPr>
          <w:rFonts w:ascii="Verdana" w:hAnsi="Verdana"/>
          <w:sz w:val="20"/>
          <w:szCs w:val="20"/>
        </w:rPr>
        <w:t>Adres korespondencyjny</w:t>
      </w:r>
    </w:p>
    <w:p w14:paraId="1CA33ECA" w14:textId="77777777" w:rsidR="00AD1695" w:rsidRPr="00AD1695" w:rsidRDefault="00AD1695" w:rsidP="00AD1695">
      <w:pPr>
        <w:pStyle w:val="Akapitzlist"/>
        <w:rPr>
          <w:rFonts w:ascii="Verdana" w:hAnsi="Verdana"/>
        </w:rPr>
      </w:pPr>
    </w:p>
    <w:p w14:paraId="0E70E8E4" w14:textId="7B3D7238" w:rsidR="00AD1695" w:rsidRDefault="00AD1695" w:rsidP="00AD1695">
      <w:pPr>
        <w:pStyle w:val="Akapitzlist"/>
        <w:rPr>
          <w:rFonts w:ascii="Verdana" w:hAnsi="Verdana"/>
        </w:rPr>
      </w:pPr>
      <w:r>
        <w:rPr>
          <w:rFonts w:ascii="Verdana" w:hAnsi="Verdana"/>
        </w:rPr>
        <w:t>………………………………………………………………………………………………………………………………….</w:t>
      </w:r>
    </w:p>
    <w:p w14:paraId="325C0CBA" w14:textId="77777777" w:rsidR="00AD1695" w:rsidRPr="00AD1695" w:rsidRDefault="00AD1695" w:rsidP="00AD1695">
      <w:pPr>
        <w:pStyle w:val="Akapitzlist"/>
        <w:rPr>
          <w:rFonts w:ascii="Verdana" w:hAnsi="Verdana"/>
        </w:rPr>
      </w:pPr>
    </w:p>
    <w:p w14:paraId="1152D903" w14:textId="52320BA1" w:rsidR="00AD1695" w:rsidRDefault="00380178" w:rsidP="00AD1695">
      <w:pPr>
        <w:pStyle w:val="Akapitzlist"/>
        <w:numPr>
          <w:ilvl w:val="0"/>
          <w:numId w:val="9"/>
        </w:numPr>
        <w:rPr>
          <w:rFonts w:ascii="Verdana" w:hAnsi="Verdana"/>
          <w:sz w:val="20"/>
          <w:szCs w:val="20"/>
        </w:rPr>
      </w:pPr>
      <w:r w:rsidRPr="00380178">
        <w:rPr>
          <w:rFonts w:ascii="Verdana" w:hAnsi="Verdana"/>
          <w:sz w:val="20"/>
          <w:szCs w:val="20"/>
        </w:rPr>
        <w:t>Adres e-mail oraz telefon</w:t>
      </w:r>
      <w:r>
        <w:rPr>
          <w:rFonts w:ascii="Verdana" w:hAnsi="Verdana"/>
          <w:sz w:val="20"/>
          <w:szCs w:val="20"/>
        </w:rPr>
        <w:t xml:space="preserve"> rodzica/opiekuna autora</w:t>
      </w:r>
      <w:r w:rsidR="00A57B0D">
        <w:rPr>
          <w:rFonts w:ascii="Verdana" w:hAnsi="Verdana"/>
          <w:sz w:val="20"/>
          <w:szCs w:val="20"/>
        </w:rPr>
        <w:t xml:space="preserve"> Pracy Konkursowej</w:t>
      </w:r>
    </w:p>
    <w:p w14:paraId="3BF37EFF" w14:textId="77777777" w:rsidR="00821633" w:rsidRPr="00380178" w:rsidRDefault="00821633" w:rsidP="00821633">
      <w:pPr>
        <w:pStyle w:val="Akapitzlist"/>
        <w:rPr>
          <w:rFonts w:ascii="Verdana" w:hAnsi="Verdana"/>
          <w:sz w:val="20"/>
          <w:szCs w:val="20"/>
        </w:rPr>
      </w:pPr>
    </w:p>
    <w:p w14:paraId="331718C3" w14:textId="5786F074" w:rsidR="00380178" w:rsidRDefault="00380178" w:rsidP="00380178">
      <w:pPr>
        <w:ind w:left="708"/>
        <w:rPr>
          <w:rFonts w:ascii="Verdana" w:hAnsi="Verdana"/>
        </w:rPr>
      </w:pPr>
      <w:r>
        <w:rPr>
          <w:rFonts w:ascii="Verdana" w:hAnsi="Verdana"/>
        </w:rPr>
        <w:t>………………………………………………………………………………………………………………………………….</w:t>
      </w:r>
    </w:p>
    <w:p w14:paraId="416854E2" w14:textId="77777777" w:rsidR="005225B5" w:rsidRDefault="005225B5" w:rsidP="006B0806">
      <w:pPr>
        <w:rPr>
          <w:rFonts w:ascii="Verdana" w:hAnsi="Verdana"/>
        </w:rPr>
      </w:pPr>
    </w:p>
    <w:p w14:paraId="77A8D990" w14:textId="77777777" w:rsidR="005225B5" w:rsidRDefault="005225B5" w:rsidP="006B0806">
      <w:pPr>
        <w:rPr>
          <w:rFonts w:ascii="Verdana" w:hAnsi="Verdana"/>
        </w:rPr>
      </w:pPr>
    </w:p>
    <w:p w14:paraId="0AE0C3EC" w14:textId="759741A3" w:rsidR="006B0806" w:rsidRDefault="006B0806" w:rsidP="00821633">
      <w:pPr>
        <w:ind w:left="708"/>
        <w:rPr>
          <w:rFonts w:ascii="Verdana" w:hAnsi="Verdana"/>
        </w:rPr>
      </w:pPr>
      <w:r>
        <w:rPr>
          <w:rFonts w:ascii="Verdana" w:hAnsi="Verdana"/>
        </w:rPr>
        <w:t xml:space="preserve">Oświadczam, że zapoznałam/em się z treścią Regulaminu Konkursu i w pełni </w:t>
      </w:r>
      <w:r w:rsidR="005225B5">
        <w:rPr>
          <w:rFonts w:ascii="Verdana" w:hAnsi="Verdana"/>
        </w:rPr>
        <w:br/>
      </w:r>
      <w:r>
        <w:rPr>
          <w:rFonts w:ascii="Verdana" w:hAnsi="Verdana"/>
        </w:rPr>
        <w:t>go akceptuję.</w:t>
      </w:r>
    </w:p>
    <w:p w14:paraId="3871461C" w14:textId="77777777" w:rsidR="006B0806" w:rsidRDefault="006B0806" w:rsidP="006B0806">
      <w:pPr>
        <w:rPr>
          <w:rFonts w:ascii="Verdana" w:hAnsi="Verdana"/>
        </w:rPr>
      </w:pPr>
    </w:p>
    <w:p w14:paraId="767E8ED4" w14:textId="77777777" w:rsidR="00D74AD0" w:rsidRDefault="00D74AD0" w:rsidP="006B0806">
      <w:pPr>
        <w:rPr>
          <w:rFonts w:ascii="Verdana" w:hAnsi="Verdana"/>
        </w:rPr>
      </w:pPr>
    </w:p>
    <w:p w14:paraId="4A10A291" w14:textId="4D6BA694" w:rsidR="006B0806" w:rsidRPr="006B0806" w:rsidRDefault="006B0806" w:rsidP="00D74AD0">
      <w:pPr>
        <w:jc w:val="center"/>
        <w:rPr>
          <w:rFonts w:ascii="Verdana" w:hAnsi="Verdana"/>
          <w:sz w:val="20"/>
          <w:szCs w:val="20"/>
        </w:rPr>
      </w:pPr>
      <w:r>
        <w:rPr>
          <w:rFonts w:ascii="Verdana" w:hAnsi="Verdana"/>
        </w:rPr>
        <w:t>………………………</w:t>
      </w:r>
      <w:r>
        <w:rPr>
          <w:rFonts w:ascii="Verdana" w:hAnsi="Verdana"/>
        </w:rPr>
        <w:tab/>
      </w:r>
      <w:r>
        <w:rPr>
          <w:rFonts w:ascii="Verdana" w:hAnsi="Verdana"/>
        </w:rPr>
        <w:tab/>
        <w:t>………………………………..</w:t>
      </w:r>
      <w:r>
        <w:rPr>
          <w:rFonts w:ascii="Verdana" w:hAnsi="Verdana"/>
        </w:rPr>
        <w:tab/>
      </w:r>
      <w:r>
        <w:rPr>
          <w:rFonts w:ascii="Verdana" w:hAnsi="Verdana"/>
        </w:rPr>
        <w:tab/>
        <w:t>……………………………………….</w:t>
      </w:r>
      <w:r>
        <w:rPr>
          <w:rFonts w:ascii="Verdana" w:hAnsi="Verdana"/>
        </w:rPr>
        <w:br/>
      </w:r>
      <w:r>
        <w:rPr>
          <w:rFonts w:ascii="Verdana" w:hAnsi="Verdana"/>
          <w:sz w:val="20"/>
          <w:szCs w:val="20"/>
        </w:rPr>
        <w:t xml:space="preserve"> </w:t>
      </w:r>
      <w:r w:rsidRPr="006B0806">
        <w:rPr>
          <w:rFonts w:ascii="Verdana" w:hAnsi="Verdana"/>
          <w:sz w:val="20"/>
          <w:szCs w:val="20"/>
        </w:rPr>
        <w:t>miejscowość</w:t>
      </w:r>
      <w:r w:rsidRPr="006B0806">
        <w:rPr>
          <w:rFonts w:ascii="Verdana" w:hAnsi="Verdana"/>
          <w:sz w:val="20"/>
          <w:szCs w:val="20"/>
        </w:rPr>
        <w:tab/>
      </w:r>
      <w:r w:rsidRPr="006B0806">
        <w:rPr>
          <w:rFonts w:ascii="Verdana" w:hAnsi="Verdana"/>
          <w:sz w:val="20"/>
          <w:szCs w:val="20"/>
        </w:rPr>
        <w:tab/>
      </w:r>
      <w:r w:rsidRPr="006B0806">
        <w:rPr>
          <w:rFonts w:ascii="Verdana" w:hAnsi="Verdana"/>
          <w:sz w:val="20"/>
          <w:szCs w:val="20"/>
        </w:rPr>
        <w:tab/>
      </w:r>
      <w:r w:rsidRPr="006B0806">
        <w:rPr>
          <w:rFonts w:ascii="Verdana" w:hAnsi="Verdana"/>
          <w:sz w:val="20"/>
          <w:szCs w:val="20"/>
        </w:rPr>
        <w:tab/>
      </w:r>
      <w:r>
        <w:rPr>
          <w:rFonts w:ascii="Verdana" w:hAnsi="Verdana"/>
          <w:sz w:val="20"/>
          <w:szCs w:val="20"/>
        </w:rPr>
        <w:t xml:space="preserve"> </w:t>
      </w:r>
      <w:r w:rsidRPr="006B0806">
        <w:rPr>
          <w:rFonts w:ascii="Verdana" w:hAnsi="Verdana"/>
          <w:sz w:val="20"/>
          <w:szCs w:val="20"/>
        </w:rPr>
        <w:t>dnia</w:t>
      </w:r>
      <w:r w:rsidRPr="006B0806">
        <w:rPr>
          <w:rFonts w:ascii="Verdana" w:hAnsi="Verdana"/>
          <w:sz w:val="20"/>
          <w:szCs w:val="20"/>
        </w:rPr>
        <w:tab/>
      </w:r>
      <w:r w:rsidRPr="006B0806">
        <w:rPr>
          <w:rFonts w:ascii="Verdana" w:hAnsi="Verdana"/>
          <w:sz w:val="20"/>
          <w:szCs w:val="20"/>
        </w:rPr>
        <w:tab/>
      </w:r>
      <w:r w:rsidRPr="006B0806">
        <w:rPr>
          <w:rFonts w:ascii="Verdana" w:hAnsi="Verdana"/>
          <w:sz w:val="20"/>
          <w:szCs w:val="20"/>
        </w:rPr>
        <w:tab/>
      </w:r>
      <w:r w:rsidRPr="006B0806">
        <w:rPr>
          <w:rFonts w:ascii="Verdana" w:hAnsi="Verdana"/>
          <w:sz w:val="20"/>
          <w:szCs w:val="20"/>
        </w:rPr>
        <w:tab/>
      </w:r>
      <w:r>
        <w:rPr>
          <w:rFonts w:ascii="Verdana" w:hAnsi="Verdana"/>
          <w:sz w:val="20"/>
          <w:szCs w:val="20"/>
        </w:rPr>
        <w:t xml:space="preserve">   </w:t>
      </w:r>
      <w:r w:rsidRPr="006B0806">
        <w:rPr>
          <w:rFonts w:ascii="Verdana" w:hAnsi="Verdana"/>
          <w:sz w:val="20"/>
          <w:szCs w:val="20"/>
        </w:rPr>
        <w:t>podpis rodzica/opiekuna</w:t>
      </w:r>
    </w:p>
    <w:sectPr w:rsidR="006B0806" w:rsidRPr="006B0806" w:rsidSect="0064401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77C"/>
    <w:multiLevelType w:val="hybridMultilevel"/>
    <w:tmpl w:val="0D34EC0E"/>
    <w:lvl w:ilvl="0" w:tplc="6B225F6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9F08C1"/>
    <w:multiLevelType w:val="hybridMultilevel"/>
    <w:tmpl w:val="40EC314E"/>
    <w:lvl w:ilvl="0" w:tplc="C0ECC8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AE367A7"/>
    <w:multiLevelType w:val="hybridMultilevel"/>
    <w:tmpl w:val="64CAE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2344ADF"/>
    <w:multiLevelType w:val="hybridMultilevel"/>
    <w:tmpl w:val="D03641C4"/>
    <w:lvl w:ilvl="0" w:tplc="89B6A4F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5B30D78"/>
    <w:multiLevelType w:val="hybridMultilevel"/>
    <w:tmpl w:val="F90279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B6908F2"/>
    <w:multiLevelType w:val="hybridMultilevel"/>
    <w:tmpl w:val="1EB0CBCE"/>
    <w:lvl w:ilvl="0" w:tplc="4D3A046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7B1529"/>
    <w:multiLevelType w:val="hybridMultilevel"/>
    <w:tmpl w:val="8B2ED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C373A8"/>
    <w:multiLevelType w:val="hybridMultilevel"/>
    <w:tmpl w:val="A1B8844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F01EBE"/>
    <w:multiLevelType w:val="hybridMultilevel"/>
    <w:tmpl w:val="F1C6E020"/>
    <w:lvl w:ilvl="0" w:tplc="E010499E">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98078341">
    <w:abstractNumId w:val="5"/>
  </w:num>
  <w:num w:numId="2" w16cid:durableId="629046171">
    <w:abstractNumId w:val="6"/>
  </w:num>
  <w:num w:numId="3" w16cid:durableId="760835626">
    <w:abstractNumId w:val="0"/>
  </w:num>
  <w:num w:numId="4" w16cid:durableId="758987088">
    <w:abstractNumId w:val="2"/>
  </w:num>
  <w:num w:numId="5" w16cid:durableId="1125008159">
    <w:abstractNumId w:val="3"/>
  </w:num>
  <w:num w:numId="6" w16cid:durableId="1289780534">
    <w:abstractNumId w:val="1"/>
  </w:num>
  <w:num w:numId="7" w16cid:durableId="915481044">
    <w:abstractNumId w:val="8"/>
  </w:num>
  <w:num w:numId="8" w16cid:durableId="399139818">
    <w:abstractNumId w:val="7"/>
  </w:num>
  <w:num w:numId="9" w16cid:durableId="449058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71"/>
    <w:rsid w:val="00014903"/>
    <w:rsid w:val="00017872"/>
    <w:rsid w:val="00023422"/>
    <w:rsid w:val="00047624"/>
    <w:rsid w:val="000703D1"/>
    <w:rsid w:val="000818B8"/>
    <w:rsid w:val="00083B8C"/>
    <w:rsid w:val="0009587B"/>
    <w:rsid w:val="000A1B11"/>
    <w:rsid w:val="000B0DA6"/>
    <w:rsid w:val="000B3852"/>
    <w:rsid w:val="000D38E5"/>
    <w:rsid w:val="000D3FFA"/>
    <w:rsid w:val="000E6BD1"/>
    <w:rsid w:val="00104D20"/>
    <w:rsid w:val="00120824"/>
    <w:rsid w:val="00127EF5"/>
    <w:rsid w:val="001527AA"/>
    <w:rsid w:val="001534B8"/>
    <w:rsid w:val="0016172B"/>
    <w:rsid w:val="00175D11"/>
    <w:rsid w:val="00193AB2"/>
    <w:rsid w:val="001B0C28"/>
    <w:rsid w:val="001B785F"/>
    <w:rsid w:val="001C5907"/>
    <w:rsid w:val="001D3E70"/>
    <w:rsid w:val="001F3DBB"/>
    <w:rsid w:val="002061AE"/>
    <w:rsid w:val="002314C0"/>
    <w:rsid w:val="00233EB0"/>
    <w:rsid w:val="0025117C"/>
    <w:rsid w:val="00264854"/>
    <w:rsid w:val="0028247B"/>
    <w:rsid w:val="00285B31"/>
    <w:rsid w:val="00292891"/>
    <w:rsid w:val="0029416F"/>
    <w:rsid w:val="0029728F"/>
    <w:rsid w:val="002A254C"/>
    <w:rsid w:val="002A588E"/>
    <w:rsid w:val="002B06ED"/>
    <w:rsid w:val="002B3051"/>
    <w:rsid w:val="002D0F60"/>
    <w:rsid w:val="002E14A9"/>
    <w:rsid w:val="002E5540"/>
    <w:rsid w:val="0030127E"/>
    <w:rsid w:val="003044D2"/>
    <w:rsid w:val="00306986"/>
    <w:rsid w:val="003160C5"/>
    <w:rsid w:val="003272D3"/>
    <w:rsid w:val="0033606A"/>
    <w:rsid w:val="0034109F"/>
    <w:rsid w:val="00347DCA"/>
    <w:rsid w:val="00356D5F"/>
    <w:rsid w:val="003573DE"/>
    <w:rsid w:val="0036281F"/>
    <w:rsid w:val="00380178"/>
    <w:rsid w:val="003858D2"/>
    <w:rsid w:val="00385E33"/>
    <w:rsid w:val="00391397"/>
    <w:rsid w:val="003A2C42"/>
    <w:rsid w:val="003B3793"/>
    <w:rsid w:val="003D5D71"/>
    <w:rsid w:val="003F7DEA"/>
    <w:rsid w:val="00401B18"/>
    <w:rsid w:val="00404206"/>
    <w:rsid w:val="004074C3"/>
    <w:rsid w:val="00420A86"/>
    <w:rsid w:val="00422570"/>
    <w:rsid w:val="00434C7F"/>
    <w:rsid w:val="00460F3F"/>
    <w:rsid w:val="00477342"/>
    <w:rsid w:val="004852E3"/>
    <w:rsid w:val="004A2756"/>
    <w:rsid w:val="004B23FF"/>
    <w:rsid w:val="004C1AC2"/>
    <w:rsid w:val="004E30F9"/>
    <w:rsid w:val="004F4337"/>
    <w:rsid w:val="004F7377"/>
    <w:rsid w:val="0050047B"/>
    <w:rsid w:val="005225B5"/>
    <w:rsid w:val="00523DAC"/>
    <w:rsid w:val="00525F6A"/>
    <w:rsid w:val="00527933"/>
    <w:rsid w:val="00533082"/>
    <w:rsid w:val="005338BE"/>
    <w:rsid w:val="0054025C"/>
    <w:rsid w:val="00562DA4"/>
    <w:rsid w:val="00586773"/>
    <w:rsid w:val="00586B2C"/>
    <w:rsid w:val="005875BA"/>
    <w:rsid w:val="00587CCA"/>
    <w:rsid w:val="00595459"/>
    <w:rsid w:val="005B2A87"/>
    <w:rsid w:val="005B40D5"/>
    <w:rsid w:val="005C467E"/>
    <w:rsid w:val="005D7D15"/>
    <w:rsid w:val="006030FE"/>
    <w:rsid w:val="006049AD"/>
    <w:rsid w:val="00604B57"/>
    <w:rsid w:val="0064401D"/>
    <w:rsid w:val="00644FF7"/>
    <w:rsid w:val="00651743"/>
    <w:rsid w:val="0067172B"/>
    <w:rsid w:val="006A1F0B"/>
    <w:rsid w:val="006B0806"/>
    <w:rsid w:val="006D4139"/>
    <w:rsid w:val="006F3D22"/>
    <w:rsid w:val="0070087E"/>
    <w:rsid w:val="007108E9"/>
    <w:rsid w:val="00754127"/>
    <w:rsid w:val="00756086"/>
    <w:rsid w:val="00773FFE"/>
    <w:rsid w:val="007A561F"/>
    <w:rsid w:val="007B278E"/>
    <w:rsid w:val="007B5F4E"/>
    <w:rsid w:val="007D1D9B"/>
    <w:rsid w:val="007D2D6F"/>
    <w:rsid w:val="007D4599"/>
    <w:rsid w:val="007D598F"/>
    <w:rsid w:val="007F68EB"/>
    <w:rsid w:val="008034C0"/>
    <w:rsid w:val="00814D82"/>
    <w:rsid w:val="00816334"/>
    <w:rsid w:val="00821633"/>
    <w:rsid w:val="00834A1F"/>
    <w:rsid w:val="00835548"/>
    <w:rsid w:val="0083777E"/>
    <w:rsid w:val="0085398B"/>
    <w:rsid w:val="00863BF5"/>
    <w:rsid w:val="008673FB"/>
    <w:rsid w:val="008747DF"/>
    <w:rsid w:val="0088752F"/>
    <w:rsid w:val="008A221E"/>
    <w:rsid w:val="008A30EA"/>
    <w:rsid w:val="008A7EF5"/>
    <w:rsid w:val="008D0C63"/>
    <w:rsid w:val="008D6644"/>
    <w:rsid w:val="008E3C05"/>
    <w:rsid w:val="008E6283"/>
    <w:rsid w:val="008F2292"/>
    <w:rsid w:val="008F32F3"/>
    <w:rsid w:val="009125F8"/>
    <w:rsid w:val="0091795A"/>
    <w:rsid w:val="00923E69"/>
    <w:rsid w:val="009444B6"/>
    <w:rsid w:val="009512C7"/>
    <w:rsid w:val="00967177"/>
    <w:rsid w:val="00970A70"/>
    <w:rsid w:val="00974084"/>
    <w:rsid w:val="009A03FE"/>
    <w:rsid w:val="009B2DBF"/>
    <w:rsid w:val="009C12C8"/>
    <w:rsid w:val="009C1ACC"/>
    <w:rsid w:val="009D6965"/>
    <w:rsid w:val="009E4B7C"/>
    <w:rsid w:val="009F7818"/>
    <w:rsid w:val="00A11AC5"/>
    <w:rsid w:val="00A57B0D"/>
    <w:rsid w:val="00A7267D"/>
    <w:rsid w:val="00A81146"/>
    <w:rsid w:val="00A9285D"/>
    <w:rsid w:val="00AA016B"/>
    <w:rsid w:val="00AA5270"/>
    <w:rsid w:val="00AB1079"/>
    <w:rsid w:val="00AD1695"/>
    <w:rsid w:val="00AD19DD"/>
    <w:rsid w:val="00AE15A5"/>
    <w:rsid w:val="00B04330"/>
    <w:rsid w:val="00B0450A"/>
    <w:rsid w:val="00B052FF"/>
    <w:rsid w:val="00B17084"/>
    <w:rsid w:val="00B22DEE"/>
    <w:rsid w:val="00B24C51"/>
    <w:rsid w:val="00B30C5D"/>
    <w:rsid w:val="00B67516"/>
    <w:rsid w:val="00BB2903"/>
    <w:rsid w:val="00BB3E46"/>
    <w:rsid w:val="00BB4191"/>
    <w:rsid w:val="00BB5DCF"/>
    <w:rsid w:val="00BB659B"/>
    <w:rsid w:val="00BC38D6"/>
    <w:rsid w:val="00BD1397"/>
    <w:rsid w:val="00BE6371"/>
    <w:rsid w:val="00BF3A72"/>
    <w:rsid w:val="00BF7346"/>
    <w:rsid w:val="00C0122B"/>
    <w:rsid w:val="00C024BB"/>
    <w:rsid w:val="00C046B6"/>
    <w:rsid w:val="00C52765"/>
    <w:rsid w:val="00C53D3E"/>
    <w:rsid w:val="00C63700"/>
    <w:rsid w:val="00C742DD"/>
    <w:rsid w:val="00C747AB"/>
    <w:rsid w:val="00C8361D"/>
    <w:rsid w:val="00C8771E"/>
    <w:rsid w:val="00CB040F"/>
    <w:rsid w:val="00CB101A"/>
    <w:rsid w:val="00CB6E62"/>
    <w:rsid w:val="00CC065C"/>
    <w:rsid w:val="00CC6F1C"/>
    <w:rsid w:val="00CD25EF"/>
    <w:rsid w:val="00CD2EDD"/>
    <w:rsid w:val="00CF17D6"/>
    <w:rsid w:val="00CF59E0"/>
    <w:rsid w:val="00CF64CF"/>
    <w:rsid w:val="00D0041F"/>
    <w:rsid w:val="00D0210F"/>
    <w:rsid w:val="00D04754"/>
    <w:rsid w:val="00D164CA"/>
    <w:rsid w:val="00D20A36"/>
    <w:rsid w:val="00D27D6A"/>
    <w:rsid w:val="00D32C2B"/>
    <w:rsid w:val="00D3715A"/>
    <w:rsid w:val="00D40355"/>
    <w:rsid w:val="00D63A90"/>
    <w:rsid w:val="00D74AD0"/>
    <w:rsid w:val="00D84260"/>
    <w:rsid w:val="00D85155"/>
    <w:rsid w:val="00D85996"/>
    <w:rsid w:val="00D86F34"/>
    <w:rsid w:val="00D976F4"/>
    <w:rsid w:val="00DA0CAF"/>
    <w:rsid w:val="00DB0BCD"/>
    <w:rsid w:val="00DB1447"/>
    <w:rsid w:val="00DB3F14"/>
    <w:rsid w:val="00DB6FED"/>
    <w:rsid w:val="00E13884"/>
    <w:rsid w:val="00E512C0"/>
    <w:rsid w:val="00E70F7D"/>
    <w:rsid w:val="00E84C08"/>
    <w:rsid w:val="00E85D03"/>
    <w:rsid w:val="00EB4497"/>
    <w:rsid w:val="00EB5037"/>
    <w:rsid w:val="00EC4D0B"/>
    <w:rsid w:val="00EE2E4D"/>
    <w:rsid w:val="00EF0089"/>
    <w:rsid w:val="00EF6351"/>
    <w:rsid w:val="00F105FC"/>
    <w:rsid w:val="00F423C1"/>
    <w:rsid w:val="00F50C53"/>
    <w:rsid w:val="00F55A4A"/>
    <w:rsid w:val="00F75985"/>
    <w:rsid w:val="00F839D5"/>
    <w:rsid w:val="00F904FB"/>
    <w:rsid w:val="00F92BC2"/>
    <w:rsid w:val="00F97F5D"/>
    <w:rsid w:val="00FA29DB"/>
    <w:rsid w:val="00FD6B20"/>
    <w:rsid w:val="00FF4D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5099"/>
  <w15:chartTrackingRefBased/>
  <w15:docId w15:val="{6F56A232-4878-4AC9-8E2C-C36C6C52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0355"/>
    <w:pPr>
      <w:ind w:left="720"/>
      <w:contextualSpacing/>
    </w:pPr>
  </w:style>
  <w:style w:type="character" w:styleId="Hipercze">
    <w:name w:val="Hyperlink"/>
    <w:basedOn w:val="Domylnaczcionkaakapitu"/>
    <w:uiPriority w:val="99"/>
    <w:unhideWhenUsed/>
    <w:rsid w:val="003F7DEA"/>
    <w:rPr>
      <w:color w:val="0563C1" w:themeColor="hyperlink"/>
      <w:u w:val="single"/>
    </w:rPr>
  </w:style>
  <w:style w:type="character" w:styleId="Nierozpoznanawzmianka">
    <w:name w:val="Unresolved Mention"/>
    <w:basedOn w:val="Domylnaczcionkaakapitu"/>
    <w:uiPriority w:val="99"/>
    <w:semiHidden/>
    <w:unhideWhenUsed/>
    <w:rsid w:val="003F7DEA"/>
    <w:rPr>
      <w:color w:val="605E5C"/>
      <w:shd w:val="clear" w:color="auto" w:fill="E1DFDD"/>
    </w:rPr>
  </w:style>
  <w:style w:type="paragraph" w:styleId="NormalnyWeb">
    <w:name w:val="Normal (Web)"/>
    <w:basedOn w:val="Normalny"/>
    <w:uiPriority w:val="99"/>
    <w:semiHidden/>
    <w:unhideWhenUsed/>
    <w:rsid w:val="00127EF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9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cebook.com/ERAsmak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radomszczanski.eratravel" TargetMode="External"/><Relationship Id="rId12" Type="http://schemas.openxmlformats.org/officeDocument/2006/relationships/hyperlink" Target="http://www.radomszczan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romocja@radomszczanski.pl" TargetMode="External"/><Relationship Id="rId5" Type="http://schemas.openxmlformats.org/officeDocument/2006/relationships/image" Target="media/image1.jpeg"/><Relationship Id="rId10" Type="http://schemas.openxmlformats.org/officeDocument/2006/relationships/hyperlink" Target="http://www.erasmaku.pl" TargetMode="External"/><Relationship Id="rId4" Type="http://schemas.openxmlformats.org/officeDocument/2006/relationships/webSettings" Target="webSettings.xml"/><Relationship Id="rId9" Type="http://schemas.openxmlformats.org/officeDocument/2006/relationships/hyperlink" Target="http://www.eratrave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6</Pages>
  <Words>1624</Words>
  <Characters>9744</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Tadeusiak</dc:creator>
  <cp:keywords/>
  <dc:description/>
  <cp:lastModifiedBy>Katarzyna Tadeusiak</cp:lastModifiedBy>
  <cp:revision>99</cp:revision>
  <cp:lastPrinted>2024-01-23T07:23:00Z</cp:lastPrinted>
  <dcterms:created xsi:type="dcterms:W3CDTF">2024-01-17T13:16:00Z</dcterms:created>
  <dcterms:modified xsi:type="dcterms:W3CDTF">2024-01-23T09:03:00Z</dcterms:modified>
</cp:coreProperties>
</file>